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D8" w:rsidRDefault="003F5CD8" w:rsidP="003F5CD8">
      <w:bookmarkStart w:id="0" w:name="_GoBack"/>
      <w:bookmarkEnd w:id="0"/>
    </w:p>
    <w:p w:rsidR="003F5CD8" w:rsidRDefault="003F5CD8" w:rsidP="003F5CD8"/>
    <w:tbl>
      <w:tblPr>
        <w:tblW w:w="9592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122"/>
        <w:gridCol w:w="2268"/>
        <w:gridCol w:w="1654"/>
      </w:tblGrid>
      <w:tr w:rsidR="003F5CD8" w:rsidRPr="00112138" w:rsidTr="003F5CD8">
        <w:trPr>
          <w:cantSplit/>
          <w:tblHeader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5CD8" w:rsidRPr="00735CE6" w:rsidRDefault="003F5CD8" w:rsidP="00FD4C1A">
            <w:pPr>
              <w:pStyle w:val="Text"/>
              <w:rPr>
                <w:b/>
                <w:sz w:val="18"/>
                <w:szCs w:val="18"/>
              </w:rPr>
            </w:pPr>
            <w:r w:rsidRPr="00735CE6">
              <w:rPr>
                <w:b/>
                <w:sz w:val="18"/>
                <w:szCs w:val="18"/>
              </w:rPr>
              <w:t>Summary of requirement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F5CD8" w:rsidRPr="00735CE6" w:rsidRDefault="003F5CD8" w:rsidP="00FD4C1A">
            <w:pPr>
              <w:pStyle w:val="Text"/>
              <w:jc w:val="center"/>
              <w:rPr>
                <w:b/>
                <w:sz w:val="18"/>
                <w:szCs w:val="18"/>
              </w:rPr>
            </w:pPr>
            <w:r w:rsidRPr="00735CE6">
              <w:rPr>
                <w:b/>
                <w:sz w:val="18"/>
                <w:szCs w:val="18"/>
              </w:rPr>
              <w:t>Basis for requirement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F5CD8" w:rsidRPr="00735CE6" w:rsidRDefault="003F5CD8" w:rsidP="00FD4C1A">
            <w:pPr>
              <w:pStyle w:val="Text"/>
              <w:jc w:val="center"/>
              <w:rPr>
                <w:b/>
                <w:sz w:val="18"/>
                <w:szCs w:val="18"/>
              </w:rPr>
            </w:pPr>
            <w:r w:rsidRPr="00735CE6">
              <w:rPr>
                <w:b/>
                <w:sz w:val="18"/>
                <w:szCs w:val="18"/>
              </w:rPr>
              <w:t>Annual report reference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  <w:r w:rsidRPr="00112138">
              <w:rPr>
                <w:b/>
                <w:bCs/>
                <w:sz w:val="16"/>
                <w:szCs w:val="16"/>
              </w:rPr>
              <w:t>Letter of compliance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112138">
              <w:rPr>
                <w:b/>
                <w:sz w:val="16"/>
                <w:szCs w:val="16"/>
              </w:rPr>
              <w:t xml:space="preserve">A letter of compliance from the accountable officer or statutory </w:t>
            </w:r>
            <w:r>
              <w:rPr>
                <w:b/>
                <w:sz w:val="16"/>
                <w:szCs w:val="16"/>
              </w:rPr>
              <w:t>body to the relevant Minister/s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 w:rsidRPr="00155C01">
              <w:rPr>
                <w:sz w:val="16"/>
                <w:szCs w:val="16"/>
              </w:rPr>
              <w:t>ARRs</w:t>
            </w:r>
            <w:proofErr w:type="spellEnd"/>
            <w:r w:rsidRPr="00155C01">
              <w:rPr>
                <w:i/>
                <w:sz w:val="16"/>
                <w:szCs w:val="16"/>
              </w:rPr>
              <w:t xml:space="preserve"> – </w:t>
            </w:r>
            <w:r w:rsidRPr="00155C01">
              <w:rPr>
                <w:sz w:val="16"/>
                <w:szCs w:val="16"/>
              </w:rPr>
              <w:t xml:space="preserve">section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6E1DE3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4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  <w:r w:rsidRPr="00112138">
              <w:rPr>
                <w:b/>
                <w:bCs/>
                <w:sz w:val="16"/>
                <w:szCs w:val="16"/>
              </w:rPr>
              <w:t>Accessibility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112138">
              <w:rPr>
                <w:b/>
                <w:sz w:val="16"/>
                <w:szCs w:val="16"/>
              </w:rPr>
              <w:t>Table of contents</w:t>
            </w:r>
          </w:p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112138">
              <w:rPr>
                <w:b/>
                <w:sz w:val="16"/>
                <w:szCs w:val="16"/>
              </w:rPr>
              <w:t>Glossary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 w:rsidRPr="00112138">
              <w:rPr>
                <w:sz w:val="16"/>
                <w:szCs w:val="16"/>
              </w:rPr>
              <w:t>ARRs</w:t>
            </w:r>
            <w:proofErr w:type="spellEnd"/>
            <w:r w:rsidRPr="00112138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section 9</w:t>
            </w:r>
            <w:r w:rsidRPr="00562CEA">
              <w:rPr>
                <w:sz w:val="16"/>
                <w:szCs w:val="16"/>
              </w:rPr>
              <w:t>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Default="006E1DE3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4</w:t>
            </w:r>
          </w:p>
          <w:p w:rsidR="006E1DE3" w:rsidRPr="00112138" w:rsidRDefault="00DF0692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109-110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112138">
              <w:rPr>
                <w:b/>
                <w:sz w:val="16"/>
                <w:szCs w:val="16"/>
              </w:rPr>
              <w:t>Public availability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 w:rsidRPr="00112138">
              <w:rPr>
                <w:sz w:val="16"/>
                <w:szCs w:val="16"/>
              </w:rPr>
              <w:t>ARRs</w:t>
            </w:r>
            <w:proofErr w:type="spellEnd"/>
            <w:r w:rsidRPr="00112138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section 9</w:t>
            </w:r>
            <w:r w:rsidRPr="00562CEA">
              <w:rPr>
                <w:sz w:val="16"/>
                <w:szCs w:val="16"/>
              </w:rPr>
              <w:t>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6E1DE3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 w:rsidRPr="000F023F">
              <w:rPr>
                <w:sz w:val="16"/>
                <w:szCs w:val="16"/>
              </w:rPr>
              <w:t>inside back cover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112138">
              <w:rPr>
                <w:b/>
                <w:sz w:val="16"/>
                <w:szCs w:val="16"/>
              </w:rPr>
              <w:t>Interpreter service statement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Default="003F5CD8" w:rsidP="00FD4C1A">
            <w:pPr>
              <w:pStyle w:val="Text"/>
              <w:spacing w:before="100" w:after="100"/>
              <w:rPr>
                <w:i/>
                <w:sz w:val="16"/>
                <w:szCs w:val="16"/>
              </w:rPr>
            </w:pPr>
            <w:r w:rsidRPr="00112138">
              <w:rPr>
                <w:i/>
                <w:sz w:val="16"/>
                <w:szCs w:val="16"/>
              </w:rPr>
              <w:t>Queensland Government Language Services Policy</w:t>
            </w:r>
          </w:p>
          <w:p w:rsidR="003F5CD8" w:rsidRPr="00EC47B7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9.3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6E1DE3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4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112138">
              <w:rPr>
                <w:b/>
                <w:sz w:val="16"/>
                <w:szCs w:val="16"/>
              </w:rPr>
              <w:t>Copyright notice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Default="003F5CD8" w:rsidP="00FD4C1A">
            <w:pPr>
              <w:pStyle w:val="Text"/>
              <w:spacing w:before="100" w:after="100"/>
              <w:rPr>
                <w:i/>
                <w:sz w:val="16"/>
                <w:szCs w:val="16"/>
              </w:rPr>
            </w:pPr>
            <w:r w:rsidRPr="00D66B0B">
              <w:rPr>
                <w:i/>
                <w:sz w:val="16"/>
                <w:szCs w:val="16"/>
              </w:rPr>
              <w:t>Copyright Act 1968</w:t>
            </w:r>
          </w:p>
          <w:p w:rsidR="003F5CD8" w:rsidRPr="00EC47B7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9.4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6E1DE3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 w:rsidRPr="000F023F">
              <w:rPr>
                <w:sz w:val="16"/>
                <w:szCs w:val="16"/>
              </w:rPr>
              <w:t>inside back cover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112138">
              <w:rPr>
                <w:b/>
                <w:sz w:val="16"/>
                <w:szCs w:val="16"/>
              </w:rPr>
              <w:t>Information Licensing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207624" w:rsidRDefault="003F5CD8" w:rsidP="00FD4C1A">
            <w:pPr>
              <w:pStyle w:val="Text"/>
              <w:spacing w:before="100" w:after="100"/>
              <w:rPr>
                <w:i/>
                <w:sz w:val="16"/>
                <w:szCs w:val="16"/>
              </w:rPr>
            </w:pPr>
            <w:proofErr w:type="spellStart"/>
            <w:r w:rsidRPr="00B34006">
              <w:rPr>
                <w:i/>
                <w:sz w:val="16"/>
                <w:szCs w:val="16"/>
              </w:rPr>
              <w:t>QGEA</w:t>
            </w:r>
            <w:proofErr w:type="spellEnd"/>
            <w:r w:rsidRPr="00B34006">
              <w:rPr>
                <w:i/>
                <w:sz w:val="16"/>
                <w:szCs w:val="16"/>
              </w:rPr>
              <w:t xml:space="preserve"> – Information Licensing</w:t>
            </w:r>
          </w:p>
          <w:p w:rsidR="003F5CD8" w:rsidRPr="00EC47B7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9.5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6E1DE3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 w:rsidRPr="000F023F">
              <w:rPr>
                <w:sz w:val="16"/>
                <w:szCs w:val="16"/>
              </w:rPr>
              <w:t>inside back cover</w:t>
            </w:r>
          </w:p>
        </w:tc>
      </w:tr>
      <w:tr w:rsidR="003F5CD8" w:rsidRPr="00112138" w:rsidTr="003F5CD8">
        <w:trPr>
          <w:cantSplit/>
          <w:trHeight w:val="485"/>
        </w:trPr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  <w:r w:rsidRPr="00112138">
              <w:rPr>
                <w:b/>
                <w:bCs/>
                <w:sz w:val="16"/>
                <w:szCs w:val="16"/>
              </w:rPr>
              <w:t>General information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C022DE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112138">
              <w:rPr>
                <w:b/>
                <w:sz w:val="16"/>
                <w:szCs w:val="16"/>
              </w:rPr>
              <w:t>Introductory Information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C022DE" w:rsidRDefault="003F5CD8" w:rsidP="00FD4C1A">
            <w:pPr>
              <w:pStyle w:val="Text"/>
              <w:spacing w:before="100" w:after="100"/>
              <w:rPr>
                <w:sz w:val="16"/>
                <w:szCs w:val="16"/>
                <w:lang w:val="fr-FR"/>
              </w:rPr>
            </w:pPr>
            <w:proofErr w:type="spellStart"/>
            <w:r w:rsidRPr="00562CEA">
              <w:rPr>
                <w:sz w:val="16"/>
                <w:szCs w:val="16"/>
                <w:lang w:val="fr-FR"/>
              </w:rPr>
              <w:t>ARRs</w:t>
            </w:r>
            <w:proofErr w:type="spellEnd"/>
            <w:r w:rsidRPr="00562CEA">
              <w:rPr>
                <w:sz w:val="16"/>
                <w:szCs w:val="16"/>
                <w:lang w:val="fr-FR"/>
              </w:rPr>
              <w:t xml:space="preserve"> – section </w:t>
            </w:r>
            <w:r>
              <w:rPr>
                <w:sz w:val="16"/>
                <w:szCs w:val="16"/>
              </w:rPr>
              <w:t>10</w:t>
            </w:r>
            <w:r w:rsidRPr="00562CEA">
              <w:rPr>
                <w:sz w:val="16"/>
                <w:szCs w:val="16"/>
              </w:rPr>
              <w:t>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FA00A0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8-9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112138">
              <w:rPr>
                <w:b/>
                <w:sz w:val="16"/>
                <w:szCs w:val="16"/>
              </w:rPr>
              <w:t>Agency role and main functions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562CEA" w:rsidRDefault="003F5CD8" w:rsidP="00FD4C1A">
            <w:pPr>
              <w:pStyle w:val="Text"/>
              <w:spacing w:before="100" w:after="100"/>
              <w:rPr>
                <w:sz w:val="16"/>
                <w:szCs w:val="16"/>
                <w:lang w:val="fr-FR"/>
              </w:rPr>
            </w:pPr>
            <w:proofErr w:type="spellStart"/>
            <w:r w:rsidRPr="00562CEA">
              <w:rPr>
                <w:sz w:val="16"/>
                <w:szCs w:val="16"/>
                <w:lang w:val="fr-FR"/>
              </w:rPr>
              <w:t>ARRs</w:t>
            </w:r>
            <w:proofErr w:type="spellEnd"/>
            <w:r w:rsidRPr="00562CEA">
              <w:rPr>
                <w:sz w:val="16"/>
                <w:szCs w:val="16"/>
                <w:lang w:val="fr-FR"/>
              </w:rPr>
              <w:t xml:space="preserve"> – section </w:t>
            </w:r>
            <w:r>
              <w:rPr>
                <w:sz w:val="16"/>
                <w:szCs w:val="16"/>
              </w:rPr>
              <w:t>10</w:t>
            </w:r>
            <w:r w:rsidRPr="00562CEA">
              <w:rPr>
                <w:sz w:val="16"/>
                <w:szCs w:val="16"/>
              </w:rPr>
              <w:t>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FA00A0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6-7</w:t>
            </w:r>
          </w:p>
        </w:tc>
      </w:tr>
      <w:tr w:rsidR="007845CA" w:rsidRPr="00112138" w:rsidTr="003F5CD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7845CA" w:rsidRPr="00112138" w:rsidRDefault="007845CA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A" w:rsidRPr="00112138" w:rsidRDefault="007845CA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Machinery of Government changes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45CA" w:rsidRPr="00562CEA" w:rsidRDefault="007845CA" w:rsidP="00FD4C1A">
            <w:pPr>
              <w:pStyle w:val="Text"/>
              <w:spacing w:before="100" w:after="10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ARRs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– section 31 and 32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45CA" w:rsidRPr="00112138" w:rsidRDefault="006E1DE3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Operating environment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562CEA" w:rsidRDefault="003F5CD8" w:rsidP="00FD4C1A">
            <w:pPr>
              <w:pStyle w:val="Text"/>
              <w:spacing w:before="100" w:after="100"/>
              <w:rPr>
                <w:sz w:val="16"/>
                <w:szCs w:val="16"/>
                <w:lang w:val="fr-FR"/>
              </w:rPr>
            </w:pPr>
            <w:proofErr w:type="spellStart"/>
            <w:r w:rsidRPr="00155C01">
              <w:rPr>
                <w:sz w:val="16"/>
                <w:szCs w:val="16"/>
              </w:rPr>
              <w:t>ARRs</w:t>
            </w:r>
            <w:proofErr w:type="spellEnd"/>
            <w:r w:rsidRPr="00155C01">
              <w:rPr>
                <w:sz w:val="16"/>
                <w:szCs w:val="16"/>
              </w:rPr>
              <w:t xml:space="preserve"> – section 1</w:t>
            </w:r>
            <w:r>
              <w:rPr>
                <w:sz w:val="16"/>
                <w:szCs w:val="16"/>
              </w:rPr>
              <w:t>0.3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FA00A0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8-9, 17-46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5CD8" w:rsidRPr="00DA656C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  <w:r w:rsidRPr="00DA656C">
              <w:rPr>
                <w:b/>
                <w:bCs/>
                <w:sz w:val="16"/>
                <w:szCs w:val="16"/>
              </w:rPr>
              <w:t>Non-financial performance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DA656C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DA656C">
              <w:rPr>
                <w:b/>
                <w:sz w:val="16"/>
                <w:szCs w:val="16"/>
              </w:rPr>
              <w:t>Government’s objectives for the community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CD8" w:rsidRPr="003F3429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11</w:t>
            </w:r>
            <w:r w:rsidRPr="003F3429">
              <w:rPr>
                <w:sz w:val="16"/>
                <w:szCs w:val="16"/>
              </w:rPr>
              <w:t>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FA00A0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112138">
              <w:rPr>
                <w:b/>
                <w:sz w:val="16"/>
                <w:szCs w:val="16"/>
              </w:rPr>
              <w:t>Other whole-of-government plans / specific initiatives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F5CD8" w:rsidRPr="003F3429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FA00A0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9 &amp; 18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112138">
              <w:rPr>
                <w:b/>
                <w:sz w:val="16"/>
                <w:szCs w:val="16"/>
              </w:rPr>
              <w:t>Agency objectives and performance indicators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F5CD8" w:rsidRPr="003F3429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11.3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B2B4D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FA00A0">
              <w:rPr>
                <w:sz w:val="16"/>
                <w:szCs w:val="16"/>
              </w:rPr>
              <w:t>ages 3, 11-13, 15, 17-46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bottom w:val="nil"/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Agency service areas </w:t>
            </w:r>
            <w:r w:rsidRPr="00B34006">
              <w:rPr>
                <w:b/>
                <w:sz w:val="16"/>
                <w:szCs w:val="16"/>
              </w:rPr>
              <w:t xml:space="preserve">and service standards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F5CD8" w:rsidRPr="003F3429" w:rsidRDefault="003F5CD8" w:rsidP="00FD4C1A">
            <w:pPr>
              <w:pStyle w:val="Text"/>
              <w:spacing w:before="100" w:after="100"/>
              <w:rPr>
                <w:i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11</w:t>
            </w:r>
            <w:r w:rsidRPr="003F34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FA00A0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14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  <w:r w:rsidRPr="00112138">
              <w:rPr>
                <w:b/>
                <w:bCs/>
                <w:sz w:val="16"/>
                <w:szCs w:val="16"/>
              </w:rPr>
              <w:t>Financial performance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112138">
              <w:rPr>
                <w:b/>
                <w:sz w:val="16"/>
                <w:szCs w:val="16"/>
              </w:rPr>
              <w:t>Summary of financial performance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562CEA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12</w:t>
            </w:r>
            <w:r w:rsidRPr="00562CEA">
              <w:rPr>
                <w:sz w:val="16"/>
                <w:szCs w:val="16"/>
              </w:rPr>
              <w:t>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B2B4D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64-66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  <w:r w:rsidRPr="00112138">
              <w:rPr>
                <w:b/>
                <w:bCs/>
                <w:sz w:val="16"/>
                <w:szCs w:val="16"/>
              </w:rPr>
              <w:t>Governance – management and structure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977D5F">
              <w:rPr>
                <w:b/>
                <w:sz w:val="16"/>
                <w:szCs w:val="16"/>
              </w:rPr>
              <w:t xml:space="preserve">Organisational structure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562CEA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13</w:t>
            </w:r>
            <w:r w:rsidRPr="00562CEA">
              <w:rPr>
                <w:sz w:val="16"/>
                <w:szCs w:val="16"/>
              </w:rPr>
              <w:t>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B2B4D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56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977D5F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977D5F">
              <w:rPr>
                <w:b/>
                <w:sz w:val="16"/>
                <w:szCs w:val="16"/>
              </w:rPr>
              <w:t>Executive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977D5F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13</w:t>
            </w:r>
            <w:r w:rsidRPr="00977D5F">
              <w:rPr>
                <w:sz w:val="16"/>
                <w:szCs w:val="16"/>
              </w:rPr>
              <w:t>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B2B4D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48, 50-51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E522CB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E522CB">
              <w:rPr>
                <w:b/>
                <w:sz w:val="16"/>
                <w:szCs w:val="16"/>
              </w:rPr>
              <w:t>Government bodies (statutory bodies and other entities)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E522CB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 w:rsidRPr="00E522CB">
              <w:rPr>
                <w:sz w:val="16"/>
                <w:szCs w:val="16"/>
              </w:rPr>
              <w:t>ARRs</w:t>
            </w:r>
            <w:proofErr w:type="spellEnd"/>
            <w:r w:rsidRPr="00E522CB">
              <w:rPr>
                <w:sz w:val="16"/>
                <w:szCs w:val="16"/>
              </w:rPr>
              <w:t xml:space="preserve"> – section</w:t>
            </w:r>
            <w:r>
              <w:rPr>
                <w:sz w:val="16"/>
                <w:szCs w:val="16"/>
              </w:rPr>
              <w:t xml:space="preserve"> 13</w:t>
            </w:r>
            <w:r w:rsidRPr="00E522C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B2B4D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977D5F">
              <w:rPr>
                <w:b/>
                <w:i/>
                <w:sz w:val="16"/>
                <w:szCs w:val="16"/>
              </w:rPr>
              <w:t>Public Sector Ethics Act 1994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977D5F" w:rsidRDefault="003F5CD8" w:rsidP="00FD4C1A">
            <w:pPr>
              <w:pStyle w:val="Text"/>
              <w:spacing w:before="100" w:after="100"/>
              <w:rPr>
                <w:i/>
                <w:sz w:val="16"/>
                <w:szCs w:val="16"/>
              </w:rPr>
            </w:pPr>
            <w:r w:rsidRPr="00977D5F">
              <w:rPr>
                <w:i/>
                <w:sz w:val="16"/>
                <w:szCs w:val="16"/>
              </w:rPr>
              <w:t>Public Sector Ethics Act 1994</w:t>
            </w:r>
          </w:p>
          <w:p w:rsidR="003F5CD8" w:rsidRPr="00E522CB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13</w:t>
            </w:r>
            <w:r w:rsidRPr="00977D5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B2B4D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54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E522CB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Queensland public service values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E522CB" w:rsidRDefault="003F5CD8" w:rsidP="00FD4C1A">
            <w:pPr>
              <w:pStyle w:val="Text"/>
              <w:spacing w:before="100" w:after="100"/>
              <w:rPr>
                <w:i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13</w:t>
            </w:r>
            <w:r w:rsidRPr="00E522C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B2B4D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2 &amp; 43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  <w:r w:rsidRPr="00112138">
              <w:rPr>
                <w:b/>
                <w:bCs/>
                <w:sz w:val="16"/>
                <w:szCs w:val="16"/>
              </w:rPr>
              <w:t>Governance – risk management and accountability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112138">
              <w:rPr>
                <w:b/>
                <w:sz w:val="16"/>
                <w:szCs w:val="16"/>
              </w:rPr>
              <w:t>Risk management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562CEA" w:rsidRDefault="003F5CD8" w:rsidP="00FD4C1A">
            <w:pPr>
              <w:pStyle w:val="Text"/>
              <w:tabs>
                <w:tab w:val="right" w:pos="2304"/>
              </w:tabs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14.1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B2B4D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57-58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112138">
              <w:rPr>
                <w:b/>
                <w:sz w:val="16"/>
                <w:szCs w:val="16"/>
              </w:rPr>
              <w:t>Audit committee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562CEA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14.2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B2B4D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58-59</w:t>
            </w:r>
          </w:p>
        </w:tc>
      </w:tr>
      <w:tr w:rsidR="003F5CD8" w:rsidRPr="00112138" w:rsidTr="003F5CD8">
        <w:trPr>
          <w:cantSplit/>
          <w:trHeight w:val="422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112138">
              <w:rPr>
                <w:b/>
                <w:sz w:val="16"/>
                <w:szCs w:val="16"/>
              </w:rPr>
              <w:t xml:space="preserve">Internal </w:t>
            </w:r>
            <w:r>
              <w:rPr>
                <w:b/>
                <w:sz w:val="16"/>
                <w:szCs w:val="16"/>
              </w:rPr>
              <w:t>a</w:t>
            </w:r>
            <w:r w:rsidRPr="00112138">
              <w:rPr>
                <w:b/>
                <w:sz w:val="16"/>
                <w:szCs w:val="16"/>
              </w:rPr>
              <w:t>udit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562CEA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14.3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B2B4D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58-59</w:t>
            </w:r>
          </w:p>
        </w:tc>
      </w:tr>
      <w:tr w:rsidR="003F5CD8" w:rsidRPr="00112138" w:rsidTr="003F5CD8">
        <w:trPr>
          <w:cantSplit/>
          <w:trHeight w:val="422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977D5F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977D5F">
              <w:rPr>
                <w:b/>
                <w:sz w:val="16"/>
                <w:szCs w:val="16"/>
              </w:rPr>
              <w:t>External scrutiny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977D5F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14</w:t>
            </w:r>
            <w:r w:rsidRPr="00977D5F">
              <w:rPr>
                <w:sz w:val="16"/>
                <w:szCs w:val="16"/>
              </w:rPr>
              <w:t>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B2B4D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59, 60-61</w:t>
            </w:r>
          </w:p>
        </w:tc>
      </w:tr>
      <w:tr w:rsidR="003F5CD8" w:rsidRPr="00112138" w:rsidTr="003F5CD8">
        <w:trPr>
          <w:cantSplit/>
          <w:trHeight w:val="422"/>
        </w:trPr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E522CB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E522CB">
              <w:rPr>
                <w:b/>
                <w:sz w:val="16"/>
                <w:szCs w:val="16"/>
              </w:rPr>
              <w:t>Information systems and recordkeeping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E522CB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14</w:t>
            </w:r>
            <w:r w:rsidRPr="00E522CB">
              <w:rPr>
                <w:sz w:val="16"/>
                <w:szCs w:val="16"/>
              </w:rPr>
              <w:t>.5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F2154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60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  <w:r w:rsidRPr="00112138">
              <w:rPr>
                <w:b/>
                <w:bCs/>
                <w:sz w:val="16"/>
                <w:szCs w:val="16"/>
              </w:rPr>
              <w:t>Governance – human resources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E522CB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Strategic w</w:t>
            </w:r>
            <w:r w:rsidRPr="00E522CB">
              <w:rPr>
                <w:b/>
                <w:sz w:val="16"/>
                <w:szCs w:val="16"/>
              </w:rPr>
              <w:t>orkforce planning and performance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E522CB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15</w:t>
            </w:r>
            <w:r w:rsidRPr="00E522CB">
              <w:rPr>
                <w:sz w:val="16"/>
                <w:szCs w:val="16"/>
              </w:rPr>
              <w:t>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F2154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6, 40-43, 52-56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E522CB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E522CB">
              <w:rPr>
                <w:b/>
                <w:sz w:val="16"/>
                <w:szCs w:val="16"/>
              </w:rPr>
              <w:t>Early retirement, redundancy and retrenchment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Default="003F5CD8" w:rsidP="00FD4C1A">
            <w:pPr>
              <w:pStyle w:val="Text"/>
              <w:spacing w:before="100" w:after="100"/>
              <w:rPr>
                <w:i/>
                <w:sz w:val="16"/>
                <w:szCs w:val="16"/>
              </w:rPr>
            </w:pPr>
            <w:r w:rsidRPr="00E522CB">
              <w:rPr>
                <w:sz w:val="16"/>
                <w:szCs w:val="16"/>
              </w:rPr>
              <w:t xml:space="preserve">Directive No.11/12 </w:t>
            </w:r>
            <w:r w:rsidRPr="00E522CB">
              <w:rPr>
                <w:i/>
                <w:sz w:val="16"/>
                <w:szCs w:val="16"/>
              </w:rPr>
              <w:t>Early Retirement, Redundancy and Retrenchment</w:t>
            </w:r>
          </w:p>
          <w:p w:rsidR="003F5CD8" w:rsidRPr="00534035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r w:rsidRPr="00710057">
              <w:rPr>
                <w:sz w:val="16"/>
                <w:szCs w:val="16"/>
              </w:rPr>
              <w:t xml:space="preserve">Directive No.16/16 </w:t>
            </w:r>
            <w:r w:rsidRPr="00710057">
              <w:rPr>
                <w:i/>
                <w:sz w:val="16"/>
                <w:szCs w:val="16"/>
              </w:rPr>
              <w:t xml:space="preserve">Early Retirement, Redundancy and Retrenchment </w:t>
            </w:r>
            <w:r w:rsidRPr="00710057">
              <w:rPr>
                <w:sz w:val="16"/>
                <w:szCs w:val="16"/>
              </w:rPr>
              <w:t>(from 20 May 2016)</w:t>
            </w:r>
          </w:p>
          <w:p w:rsidR="003F5CD8" w:rsidRPr="00E522CB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15</w:t>
            </w:r>
            <w:r w:rsidRPr="00E522CB">
              <w:rPr>
                <w:sz w:val="16"/>
                <w:szCs w:val="16"/>
              </w:rPr>
              <w:t>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F2154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54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5CD8" w:rsidRPr="00AD39B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</w:rPr>
            </w:pPr>
            <w:r w:rsidRPr="00AD39B8">
              <w:rPr>
                <w:b/>
                <w:bCs/>
                <w:sz w:val="16"/>
              </w:rPr>
              <w:t>Open Data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E522CB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Statement advising publication of information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E522CB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E522CB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section 16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F2154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4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F5CD8" w:rsidRPr="00AD39B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E522CB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E522CB">
              <w:rPr>
                <w:b/>
                <w:sz w:val="16"/>
                <w:szCs w:val="16"/>
              </w:rPr>
              <w:t xml:space="preserve">Consultancies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E522CB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33</w:t>
            </w:r>
            <w:r w:rsidRPr="00E522CB">
              <w:rPr>
                <w:sz w:val="16"/>
                <w:szCs w:val="16"/>
              </w:rPr>
              <w:t>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F5CD8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 w:rsidRPr="005909F7">
              <w:rPr>
                <w:rStyle w:val="Hyperlink"/>
                <w:sz w:val="12"/>
                <w:szCs w:val="12"/>
              </w:rPr>
              <w:t>https://data.qld.gov.au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F5CD8" w:rsidRPr="00AD39B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E522CB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E522CB">
              <w:rPr>
                <w:b/>
                <w:sz w:val="16"/>
                <w:szCs w:val="16"/>
              </w:rPr>
              <w:t>Overseas travel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E522CB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33</w:t>
            </w:r>
            <w:r w:rsidRPr="00E522CB">
              <w:rPr>
                <w:sz w:val="16"/>
                <w:szCs w:val="16"/>
              </w:rPr>
              <w:t>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F5CD8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 w:rsidRPr="005909F7">
              <w:rPr>
                <w:rStyle w:val="Hyperlink"/>
                <w:sz w:val="12"/>
                <w:szCs w:val="12"/>
              </w:rPr>
              <w:t>https://data.qld.gov.au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F5CD8" w:rsidRPr="00AD39B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E522CB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E522CB">
              <w:rPr>
                <w:b/>
                <w:sz w:val="16"/>
                <w:szCs w:val="16"/>
              </w:rPr>
              <w:t>Queensland Language Services Policy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E522CB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33</w:t>
            </w:r>
            <w:r w:rsidRPr="00E522CB">
              <w:rPr>
                <w:sz w:val="16"/>
                <w:szCs w:val="16"/>
              </w:rPr>
              <w:t>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F5CD8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 w:rsidRPr="005909F7">
              <w:rPr>
                <w:rStyle w:val="Hyperlink"/>
                <w:sz w:val="12"/>
                <w:szCs w:val="12"/>
              </w:rPr>
              <w:t>https://data.qld.gov.au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/>
                <w:bCs/>
                <w:sz w:val="16"/>
              </w:rPr>
            </w:pPr>
            <w:r w:rsidRPr="00112138">
              <w:rPr>
                <w:b/>
                <w:bCs/>
                <w:sz w:val="16"/>
              </w:rPr>
              <w:t>Financial statements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112138">
              <w:rPr>
                <w:b/>
                <w:sz w:val="16"/>
                <w:szCs w:val="16"/>
              </w:rPr>
              <w:t>Certification of financial statements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FAA</w:t>
            </w:r>
            <w:r w:rsidRPr="00112138">
              <w:rPr>
                <w:sz w:val="16"/>
                <w:szCs w:val="16"/>
              </w:rPr>
              <w:t xml:space="preserve"> – section 62</w:t>
            </w:r>
          </w:p>
          <w:p w:rsidR="003F5CD8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 w:rsidRPr="00112138">
              <w:rPr>
                <w:sz w:val="16"/>
                <w:szCs w:val="16"/>
              </w:rPr>
              <w:t>FPMS</w:t>
            </w:r>
            <w:proofErr w:type="spellEnd"/>
            <w:r w:rsidRPr="00112138">
              <w:rPr>
                <w:sz w:val="16"/>
                <w:szCs w:val="16"/>
              </w:rPr>
              <w:t xml:space="preserve"> – sections 42, 43 and 50</w:t>
            </w:r>
          </w:p>
          <w:p w:rsidR="003F5CD8" w:rsidRPr="00112138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17.1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DF0692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67-105</w:t>
            </w:r>
          </w:p>
        </w:tc>
      </w:tr>
      <w:tr w:rsidR="003F5CD8" w:rsidRPr="00112138" w:rsidTr="003F5CD8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FD4C1A">
            <w:pPr>
              <w:pStyle w:val="Text"/>
              <w:spacing w:before="100" w:after="100"/>
              <w:rPr>
                <w:bCs/>
                <w:sz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D8" w:rsidRPr="00112138" w:rsidRDefault="003F5CD8" w:rsidP="003F5CD8">
            <w:pPr>
              <w:pStyle w:val="Tex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112138">
              <w:rPr>
                <w:b/>
                <w:sz w:val="16"/>
                <w:szCs w:val="16"/>
              </w:rPr>
              <w:t>Independent Auditor</w:t>
            </w:r>
            <w:r>
              <w:rPr>
                <w:b/>
                <w:sz w:val="16"/>
                <w:szCs w:val="16"/>
              </w:rPr>
              <w:t>’</w:t>
            </w:r>
            <w:r w:rsidRPr="00112138">
              <w:rPr>
                <w:b/>
                <w:sz w:val="16"/>
                <w:szCs w:val="16"/>
              </w:rPr>
              <w:t>s Report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FAA</w:t>
            </w:r>
            <w:r w:rsidRPr="00112138">
              <w:rPr>
                <w:sz w:val="16"/>
                <w:szCs w:val="16"/>
              </w:rPr>
              <w:t xml:space="preserve"> – section 62</w:t>
            </w:r>
          </w:p>
          <w:p w:rsidR="003F5CD8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 w:rsidRPr="00112138">
              <w:rPr>
                <w:sz w:val="16"/>
                <w:szCs w:val="16"/>
              </w:rPr>
              <w:t>FPMS</w:t>
            </w:r>
            <w:proofErr w:type="spellEnd"/>
            <w:r w:rsidRPr="00112138">
              <w:rPr>
                <w:sz w:val="16"/>
                <w:szCs w:val="16"/>
              </w:rPr>
              <w:t xml:space="preserve"> – section 50</w:t>
            </w:r>
          </w:p>
          <w:p w:rsidR="003F5CD8" w:rsidRPr="00112138" w:rsidRDefault="003F5CD8" w:rsidP="00FD4C1A">
            <w:pPr>
              <w:pStyle w:val="Text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17.2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CD8" w:rsidRPr="00112138" w:rsidRDefault="00DF0692" w:rsidP="00FD4C1A">
            <w:pPr>
              <w:pStyle w:val="Tex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106-108</w:t>
            </w:r>
          </w:p>
        </w:tc>
      </w:tr>
    </w:tbl>
    <w:p w:rsidR="003F5CD8" w:rsidRDefault="003F5CD8" w:rsidP="003F5CD8">
      <w:pPr>
        <w:pStyle w:val="Text"/>
        <w:rPr>
          <w:i/>
          <w:sz w:val="16"/>
          <w:szCs w:val="16"/>
        </w:rPr>
      </w:pPr>
      <w:r>
        <w:rPr>
          <w:sz w:val="16"/>
          <w:szCs w:val="16"/>
        </w:rPr>
        <w:t xml:space="preserve">FAA </w:t>
      </w:r>
      <w:r>
        <w:rPr>
          <w:sz w:val="16"/>
          <w:szCs w:val="16"/>
        </w:rPr>
        <w:tab/>
      </w:r>
      <w:r w:rsidRPr="00D66B0B">
        <w:rPr>
          <w:i/>
          <w:sz w:val="16"/>
          <w:szCs w:val="16"/>
        </w:rPr>
        <w:t>Financial Accountability Act 2009</w:t>
      </w:r>
      <w:r>
        <w:rPr>
          <w:i/>
          <w:sz w:val="16"/>
          <w:szCs w:val="16"/>
        </w:rPr>
        <w:t xml:space="preserve"> </w:t>
      </w:r>
    </w:p>
    <w:p w:rsidR="003F5CD8" w:rsidRPr="00F82043" w:rsidRDefault="003F5CD8" w:rsidP="003F5CD8">
      <w:pPr>
        <w:pStyle w:val="Text"/>
        <w:rPr>
          <w:i/>
          <w:sz w:val="16"/>
          <w:szCs w:val="16"/>
        </w:rPr>
      </w:pPr>
      <w:proofErr w:type="spellStart"/>
      <w:r>
        <w:rPr>
          <w:sz w:val="16"/>
          <w:szCs w:val="16"/>
        </w:rPr>
        <w:t>FPMS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D66B0B">
        <w:rPr>
          <w:i/>
          <w:sz w:val="16"/>
          <w:szCs w:val="16"/>
        </w:rPr>
        <w:t>Financial and Performance Management Standard 2009</w:t>
      </w:r>
    </w:p>
    <w:p w:rsidR="003F5CD8" w:rsidRPr="00112138" w:rsidRDefault="003F5CD8" w:rsidP="003F5CD8">
      <w:pPr>
        <w:pStyle w:val="Text"/>
        <w:rPr>
          <w:sz w:val="16"/>
          <w:szCs w:val="16"/>
        </w:rPr>
      </w:pPr>
      <w:proofErr w:type="spellStart"/>
      <w:r w:rsidRPr="00112138">
        <w:rPr>
          <w:sz w:val="16"/>
          <w:szCs w:val="16"/>
        </w:rPr>
        <w:t>A</w:t>
      </w:r>
      <w:r>
        <w:rPr>
          <w:sz w:val="16"/>
          <w:szCs w:val="16"/>
        </w:rPr>
        <w:t>RRs</w:t>
      </w:r>
      <w:proofErr w:type="spellEnd"/>
      <w:r>
        <w:rPr>
          <w:sz w:val="16"/>
          <w:szCs w:val="16"/>
        </w:rPr>
        <w:tab/>
      </w:r>
      <w:r w:rsidRPr="00112138">
        <w:rPr>
          <w:i/>
          <w:sz w:val="16"/>
          <w:szCs w:val="16"/>
        </w:rPr>
        <w:t>Annual report requirements for Queensland Government agencies</w:t>
      </w:r>
    </w:p>
    <w:p w:rsidR="003F5CD8" w:rsidRDefault="003F5CD8" w:rsidP="003F5CD8">
      <w:pPr>
        <w:spacing w:after="160" w:line="259" w:lineRule="auto"/>
      </w:pPr>
    </w:p>
    <w:p w:rsidR="00C000F6" w:rsidRDefault="00C000F6"/>
    <w:sectPr w:rsidR="00C000F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46" w:rsidRDefault="00CA6546" w:rsidP="003F5CD8">
      <w:r>
        <w:separator/>
      </w:r>
    </w:p>
  </w:endnote>
  <w:endnote w:type="continuationSeparator" w:id="0">
    <w:p w:rsidR="00CA6546" w:rsidRDefault="00CA6546" w:rsidP="003F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46" w:rsidRDefault="00CA6546" w:rsidP="003F5CD8">
      <w:r>
        <w:separator/>
      </w:r>
    </w:p>
  </w:footnote>
  <w:footnote w:type="continuationSeparator" w:id="0">
    <w:p w:rsidR="00CA6546" w:rsidRDefault="00CA6546" w:rsidP="003F5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92" w:rsidRDefault="00DF0692" w:rsidP="00DF0692">
    <w:pPr>
      <w:pStyle w:val="Default"/>
    </w:pPr>
  </w:p>
  <w:p w:rsidR="003F5CD8" w:rsidRPr="00DF0692" w:rsidRDefault="00DF0692" w:rsidP="00DF0692">
    <w:pPr>
      <w:pStyle w:val="Header"/>
      <w:rPr>
        <w:sz w:val="40"/>
        <w:szCs w:val="40"/>
      </w:rPr>
    </w:pPr>
    <w:r w:rsidRPr="00DF0692">
      <w:rPr>
        <w:sz w:val="40"/>
        <w:szCs w:val="40"/>
      </w:rPr>
      <w:t xml:space="preserve"> CCC Annual Report 2016–17 - Compliance Checklist</w:t>
    </w:r>
  </w:p>
  <w:p w:rsidR="003F5CD8" w:rsidRDefault="003F5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B166B"/>
    <w:multiLevelType w:val="hybridMultilevel"/>
    <w:tmpl w:val="5CFE17F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ヒラギノ角ゴ Pro W3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ヒラギノ角ゴ Pro W3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ヒラギノ角ゴ Pro W3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BqoplzW7g55E8Htp5kR+BHXGcT582jkKGtVqlYlKhrIzNUpVx3yp2vHSB+5FnVGdsIckE/X4inwezXQt3KFAeQ==" w:salt="ACfl33jJgvjkZd3+ig/D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D8"/>
    <w:rsid w:val="001459BD"/>
    <w:rsid w:val="002E6524"/>
    <w:rsid w:val="003B2B4D"/>
    <w:rsid w:val="003F2154"/>
    <w:rsid w:val="003F5CD8"/>
    <w:rsid w:val="006E1DE3"/>
    <w:rsid w:val="007845CA"/>
    <w:rsid w:val="00C000F6"/>
    <w:rsid w:val="00CA6546"/>
    <w:rsid w:val="00DF0692"/>
    <w:rsid w:val="00F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C53C2-6063-45FB-BE62-B49813C4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C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3F5CD8"/>
    <w:pPr>
      <w:spacing w:before="120" w:after="1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F5C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CD8"/>
    <w:rPr>
      <w:rFonts w:ascii="Calibri" w:eastAsia="Times New Roman" w:hAnsi="Calibri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F5C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CD8"/>
    <w:rPr>
      <w:rFonts w:ascii="Calibri" w:eastAsia="Times New Roman" w:hAnsi="Calibri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rsid w:val="003F5CD8"/>
    <w:rPr>
      <w:color w:val="0000FF"/>
      <w:u w:val="single"/>
    </w:rPr>
  </w:style>
  <w:style w:type="paragraph" w:customStyle="1" w:styleId="Default">
    <w:name w:val="Default"/>
    <w:rsid w:val="00DF06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BA0BB330</Template>
  <TotalTime>8</TotalTime>
  <Pages>2</Pages>
  <Words>458</Words>
  <Characters>2616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Performance Unit</dc:creator>
  <cp:keywords/>
  <dc:description/>
  <cp:lastModifiedBy>Rebecca Schultz</cp:lastModifiedBy>
  <cp:revision>4</cp:revision>
  <dcterms:created xsi:type="dcterms:W3CDTF">2018-09-12T03:16:00Z</dcterms:created>
  <dcterms:modified xsi:type="dcterms:W3CDTF">2018-09-26T02:31:00Z</dcterms:modified>
</cp:coreProperties>
</file>