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797B3" w14:textId="77777777" w:rsidR="008008E0" w:rsidRPr="0066235F" w:rsidRDefault="00D95D39" w:rsidP="008008E0">
      <w:pPr>
        <w:pStyle w:val="Header"/>
        <w:rPr>
          <w:b/>
          <w:sz w:val="40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A41A84C" wp14:editId="63E2186A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801370" cy="708660"/>
            <wp:effectExtent l="0" t="0" r="0" b="0"/>
            <wp:wrapSquare wrapText="bothSides"/>
            <wp:docPr id="2" name="Picture 2" descr="http://my.ccc.intranet/work-areas/corporate-services/corporate-communications/ccc-1ccc-brand-guidelines/ccc-brand-identity/ccc-logos/CCClogocolourportrait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.ccc.intranet/work-areas/corporate-services/corporate-communications/ccc-1ccc-brand-guidelines/ccc-brand-identity/ccc-logos/CCClogocolourportrait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8E0" w:rsidRPr="003D3C87">
        <w:rPr>
          <w:b/>
          <w:sz w:val="40"/>
        </w:rPr>
        <w:t>Remuneration for</w:t>
      </w:r>
      <w:r w:rsidR="008008E0">
        <w:rPr>
          <w:b/>
          <w:sz w:val="40"/>
        </w:rPr>
        <w:t xml:space="preserve"> external committee members 2018–19</w:t>
      </w:r>
    </w:p>
    <w:p w14:paraId="0BC397E8" w14:textId="77777777" w:rsidR="00C125AC" w:rsidRDefault="00C125AC" w:rsidP="00C125AC"/>
    <w:p w14:paraId="69A745A4" w14:textId="77777777" w:rsidR="00C125AC" w:rsidRPr="001F67E4" w:rsidRDefault="00C125AC" w:rsidP="00C125AC">
      <w: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482"/>
        <w:gridCol w:w="1533"/>
        <w:gridCol w:w="1488"/>
        <w:gridCol w:w="1489"/>
        <w:gridCol w:w="1491"/>
      </w:tblGrid>
      <w:tr w:rsidR="00C125AC" w:rsidRPr="001F67E4" w14:paraId="78E95E53" w14:textId="77777777" w:rsidTr="00AB0BF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A4C8" w14:textId="77777777" w:rsidR="00C125AC" w:rsidRPr="00E853B7" w:rsidRDefault="00C125AC" w:rsidP="00AB0BFC">
            <w:pPr>
              <w:spacing w:after="160" w:line="259" w:lineRule="auto"/>
              <w:rPr>
                <w:rFonts w:ascii="Symbol" w:hAnsi="Symbo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i/>
                <w:sz w:val="16"/>
                <w:szCs w:val="16"/>
              </w:rPr>
              <w:t>Name of Government body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1F67E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Crime Reference Committee</w:t>
            </w:r>
          </w:p>
        </w:tc>
      </w:tr>
      <w:tr w:rsidR="00C125AC" w:rsidRPr="001F67E4" w14:paraId="12012DDA" w14:textId="77777777" w:rsidTr="00AB0BF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95E8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Act or instrument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B396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Crime and Corruption Act 2001</w:t>
            </w:r>
          </w:p>
        </w:tc>
      </w:tr>
      <w:tr w:rsidR="00C125AC" w:rsidRPr="001F67E4" w14:paraId="0C90E20F" w14:textId="77777777" w:rsidTr="00AB0BF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C0D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Functions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EFFB" w14:textId="77777777" w:rsidR="00C125AC" w:rsidRDefault="00C125AC" w:rsidP="00AB0B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 xml:space="preserve">The reference committee has the following functions— </w:t>
            </w:r>
          </w:p>
          <w:p w14:paraId="30AB412F" w14:textId="77777777" w:rsidR="00C125AC" w:rsidRDefault="00C125AC" w:rsidP="00AB0B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 xml:space="preserve">(a) to refer, as provided under chapter 2, part 2, division 2, major crime to the commission for investigation; </w:t>
            </w:r>
          </w:p>
          <w:p w14:paraId="34F0691D" w14:textId="77777777" w:rsidR="00C125AC" w:rsidRDefault="00C125AC" w:rsidP="00AB0B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 xml:space="preserve">(b) to authorise the commission, as provided under chapter 2, part 4, division 2A, to undertake specific intelligence operations; </w:t>
            </w:r>
          </w:p>
          <w:p w14:paraId="05FD4A7E" w14:textId="77777777" w:rsidR="00C125AC" w:rsidRDefault="00C125AC" w:rsidP="00AB0B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 xml:space="preserve">(c) to review general referrals under section 30A; </w:t>
            </w:r>
          </w:p>
          <w:p w14:paraId="611F65CA" w14:textId="77777777" w:rsidR="00C125AC" w:rsidRPr="00E853B7" w:rsidRDefault="00C125AC" w:rsidP="00AB0B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>(d) to coordinate, to the extent the committee considers appropriate, investigations into major crime conducted by the commission in cooperation with a police task force or another entity.</w:t>
            </w:r>
          </w:p>
        </w:tc>
      </w:tr>
      <w:tr w:rsidR="00C125AC" w:rsidRPr="001F67E4" w14:paraId="139B64FA" w14:textId="77777777" w:rsidTr="00AB0BF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0D9A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Achievements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909C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</w:t>
            </w:r>
            <w:r w:rsidR="007B6FC1">
              <w:rPr>
                <w:rFonts w:ascii="Arial" w:hAnsi="Arial" w:cs="Arial"/>
                <w:sz w:val="16"/>
                <w:szCs w:val="16"/>
              </w:rPr>
              <w:t>er to the CCC Annual Report 2018–19</w:t>
            </w:r>
            <w:r>
              <w:rPr>
                <w:rFonts w:ascii="Arial" w:hAnsi="Arial" w:cs="Arial"/>
                <w:sz w:val="16"/>
                <w:szCs w:val="16"/>
              </w:rPr>
              <w:t xml:space="preserve"> &lt;www.ccc.qld.gov.au/annualreport&gt;</w:t>
            </w:r>
          </w:p>
        </w:tc>
      </w:tr>
      <w:tr w:rsidR="00C125AC" w:rsidRPr="001F67E4" w14:paraId="160D5293" w14:textId="77777777" w:rsidTr="00AB0BF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760E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Financial reporting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C982" w14:textId="77777777" w:rsidR="00C125AC" w:rsidRPr="00E853B7" w:rsidRDefault="00C125AC" w:rsidP="004E0E5A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 xml:space="preserve">Transactions are accounted for in the CCC financial statements 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4E0E5A">
              <w:rPr>
                <w:rFonts w:ascii="Arial" w:hAnsi="Arial" w:cs="Arial"/>
                <w:sz w:val="16"/>
                <w:szCs w:val="16"/>
              </w:rPr>
              <w:t>8-19</w:t>
            </w:r>
          </w:p>
        </w:tc>
      </w:tr>
      <w:tr w:rsidR="00C125AC" w:rsidRPr="001F67E4" w14:paraId="75FC7427" w14:textId="77777777" w:rsidTr="00AB0BF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9CC8" w14:textId="77777777" w:rsidR="00C125AC" w:rsidRPr="001F67E4" w:rsidRDefault="00C125AC" w:rsidP="007B6FC1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sz w:val="16"/>
                <w:szCs w:val="16"/>
              </w:rPr>
              <w:t>Remuneration</w:t>
            </w:r>
            <w:r w:rsidRPr="001F67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5AC" w:rsidRPr="001F67E4" w14:paraId="19603EAE" w14:textId="77777777" w:rsidTr="00AB0BF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F1A7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8CAD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B02C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Meetings/sessions attendance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7454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Approved annual, sessional or daily fee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AD62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Approved sub-committee fees if applicable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4D9C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Actual fees received </w:t>
            </w:r>
          </w:p>
        </w:tc>
      </w:tr>
      <w:tr w:rsidR="00C125AC" w:rsidRPr="001F67E4" w14:paraId="12184259" w14:textId="77777777" w:rsidTr="008C608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46FF" w14:textId="77777777" w:rsidR="00C125AC" w:rsidRPr="00E853B7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>Member – Community Representative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576F" w14:textId="77777777" w:rsidR="00C125AC" w:rsidRPr="00E853B7" w:rsidRDefault="004E0E5A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Alison Claire de Jersey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4360" w14:textId="77777777" w:rsidR="00C125AC" w:rsidRPr="007B6FC1" w:rsidRDefault="004E0E5A" w:rsidP="007B6FC1">
            <w:pPr>
              <w:tabs>
                <w:tab w:val="center" w:pos="658"/>
              </w:tabs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6FC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6BB3" w14:textId="77777777" w:rsidR="00C125AC" w:rsidRPr="007B6FC1" w:rsidRDefault="004E0E5A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B6FC1">
              <w:rPr>
                <w:rFonts w:ascii="Arial" w:hAnsi="Arial" w:cs="Arial"/>
                <w:sz w:val="16"/>
                <w:szCs w:val="16"/>
              </w:rPr>
              <w:t>$250 per meeting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AA36" w14:textId="77777777" w:rsidR="00C125AC" w:rsidRPr="007B6FC1" w:rsidRDefault="004E0E5A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B6FC1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D7F3" w14:textId="77777777" w:rsidR="00C125AC" w:rsidRPr="007B6FC1" w:rsidRDefault="004E0E5A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B6FC1">
              <w:rPr>
                <w:rFonts w:ascii="Arial" w:hAnsi="Arial" w:cs="Arial"/>
                <w:sz w:val="16"/>
                <w:szCs w:val="16"/>
              </w:rPr>
              <w:t>$2,000</w:t>
            </w:r>
          </w:p>
        </w:tc>
      </w:tr>
      <w:tr w:rsidR="00C125AC" w:rsidRPr="001F67E4" w14:paraId="20C6DA66" w14:textId="77777777" w:rsidTr="00AB0BFC">
        <w:trPr>
          <w:trHeight w:val="69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53B" w14:textId="77777777" w:rsidR="00C125AC" w:rsidRPr="00E853B7" w:rsidRDefault="00C125AC" w:rsidP="00AB0BFC">
            <w:pPr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>Member – Community Representative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B6A" w14:textId="77777777" w:rsidR="00C125AC" w:rsidRDefault="004E0E5A" w:rsidP="000757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="000757FB">
              <w:rPr>
                <w:rFonts w:ascii="Arial" w:hAnsi="Arial" w:cs="Arial"/>
                <w:sz w:val="16"/>
                <w:szCs w:val="16"/>
              </w:rPr>
              <w:t xml:space="preserve">Darryl </w:t>
            </w:r>
            <w:r>
              <w:rPr>
                <w:rFonts w:ascii="Arial" w:hAnsi="Arial" w:cs="Arial"/>
                <w:sz w:val="16"/>
                <w:szCs w:val="16"/>
              </w:rPr>
              <w:t>Anderson</w:t>
            </w:r>
            <w:r w:rsidR="000757FB" w:rsidRPr="000757FB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3954" w14:textId="77777777" w:rsidR="00C125AC" w:rsidRPr="007B6FC1" w:rsidRDefault="004E0E5A" w:rsidP="00F6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6F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FA80" w14:textId="77777777" w:rsidR="00C125AC" w:rsidRPr="007B6FC1" w:rsidRDefault="004E0E5A" w:rsidP="00AB0BFC">
            <w:pPr>
              <w:rPr>
                <w:rFonts w:ascii="Arial" w:hAnsi="Arial" w:cs="Arial"/>
                <w:sz w:val="16"/>
                <w:szCs w:val="16"/>
              </w:rPr>
            </w:pPr>
            <w:r w:rsidRPr="007B6FC1">
              <w:rPr>
                <w:rFonts w:ascii="Arial" w:hAnsi="Arial" w:cs="Arial"/>
                <w:sz w:val="16"/>
                <w:szCs w:val="16"/>
              </w:rPr>
              <w:t>$250 per meeting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AFB5" w14:textId="77777777" w:rsidR="00C125AC" w:rsidRPr="007B6FC1" w:rsidRDefault="004E0E5A" w:rsidP="00AB0BFC">
            <w:pPr>
              <w:rPr>
                <w:rFonts w:ascii="Arial" w:hAnsi="Arial" w:cs="Arial"/>
                <w:sz w:val="16"/>
                <w:szCs w:val="16"/>
              </w:rPr>
            </w:pPr>
            <w:r w:rsidRPr="007B6FC1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76DC" w14:textId="77777777" w:rsidR="00C125AC" w:rsidRPr="007B6FC1" w:rsidRDefault="000757FB" w:rsidP="00AB0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$2,750</w:t>
            </w:r>
          </w:p>
        </w:tc>
      </w:tr>
      <w:tr w:rsidR="00C125AC" w:rsidRPr="001F67E4" w14:paraId="09B645C9" w14:textId="77777777" w:rsidTr="008C608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33EE" w14:textId="77777777" w:rsidR="00C125AC" w:rsidRPr="001F67E4" w:rsidRDefault="004E0E5A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No. scheduled meetings/sessions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DFC4" w14:textId="77777777" w:rsidR="00C125AC" w:rsidRPr="00DE4AF3" w:rsidRDefault="004E0E5A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C125AC" w:rsidRPr="001F67E4" w14:paraId="1376BA2D" w14:textId="77777777" w:rsidTr="00AB0BF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F2DB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Total out of pocket expenses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64D" w14:textId="77777777" w:rsidR="00C125AC" w:rsidRPr="001F67E4" w:rsidRDefault="004E0E5A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14:paraId="4CD11EA6" w14:textId="77777777" w:rsidR="00E94558" w:rsidRDefault="00841667"/>
    <w:p w14:paraId="0D91B008" w14:textId="77777777" w:rsidR="00D95D39" w:rsidRDefault="000757FB" w:rsidP="00EC542E">
      <w:pPr>
        <w:ind w:left="630" w:hanging="630"/>
        <w:rPr>
          <w:rFonts w:ascii="Arial" w:hAnsi="Arial" w:cs="Arial"/>
          <w:sz w:val="16"/>
          <w:szCs w:val="16"/>
        </w:rPr>
      </w:pPr>
      <w:r w:rsidRPr="003518C5">
        <w:rPr>
          <w:rFonts w:ascii="Arial" w:hAnsi="Arial" w:cs="Arial"/>
          <w:sz w:val="16"/>
          <w:szCs w:val="16"/>
        </w:rPr>
        <w:t xml:space="preserve">Note 1 – </w:t>
      </w:r>
      <w:r w:rsidR="00F6198B">
        <w:rPr>
          <w:rFonts w:ascii="Arial" w:hAnsi="Arial" w:cs="Arial"/>
          <w:sz w:val="16"/>
          <w:szCs w:val="16"/>
        </w:rPr>
        <w:t>Mr Anderson was remunerated to attend an induction session, in addition to his attendance at ten committee meetings.</w:t>
      </w:r>
    </w:p>
    <w:p w14:paraId="291AE1B3" w14:textId="77777777" w:rsidR="00D95D39" w:rsidRDefault="00D95D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7514BC0" w14:textId="77777777" w:rsidR="00D95D39" w:rsidRPr="0066235F" w:rsidRDefault="00D95D39" w:rsidP="00D95D39">
      <w:pPr>
        <w:pStyle w:val="Header"/>
        <w:rPr>
          <w:b/>
          <w:sz w:val="4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73CF8C2C" wp14:editId="7C4162E0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801370" cy="708660"/>
            <wp:effectExtent l="0" t="0" r="0" b="0"/>
            <wp:wrapSquare wrapText="bothSides"/>
            <wp:docPr id="3" name="Picture 3" descr="http://my.ccc.intranet/work-areas/corporate-services/corporate-communications/ccc-1ccc-brand-guidelines/ccc-brand-identity/ccc-logos/CCClogocolourportrait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.ccc.intranet/work-areas/corporate-services/corporate-communications/ccc-1ccc-brand-guidelines/ccc-brand-identity/ccc-logos/CCClogocolourportrait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C87">
        <w:rPr>
          <w:b/>
          <w:sz w:val="40"/>
        </w:rPr>
        <w:t>Remuneration for</w:t>
      </w:r>
      <w:r>
        <w:rPr>
          <w:b/>
          <w:sz w:val="40"/>
        </w:rPr>
        <w:t xml:space="preserve"> external committee members 2018–19</w:t>
      </w:r>
    </w:p>
    <w:p w14:paraId="54D3AF4F" w14:textId="77777777" w:rsidR="000757FB" w:rsidRDefault="000757FB">
      <w:pPr>
        <w:rPr>
          <w:rFonts w:ascii="Arial" w:hAnsi="Arial" w:cs="Arial"/>
          <w:sz w:val="16"/>
          <w:szCs w:val="16"/>
        </w:rPr>
      </w:pPr>
    </w:p>
    <w:p w14:paraId="57F94A21" w14:textId="77777777" w:rsidR="00D95D39" w:rsidRDefault="00D95D39" w:rsidP="00D95D39">
      <w:r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482"/>
        <w:gridCol w:w="1533"/>
        <w:gridCol w:w="1488"/>
        <w:gridCol w:w="1489"/>
        <w:gridCol w:w="1491"/>
      </w:tblGrid>
      <w:tr w:rsidR="00D95D39" w:rsidRPr="001F67E4" w14:paraId="6D91DC9A" w14:textId="77777777" w:rsidTr="00B679FF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CB6D" w14:textId="77777777" w:rsidR="00D95D39" w:rsidRPr="0066235F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i/>
                <w:sz w:val="16"/>
                <w:szCs w:val="16"/>
              </w:rPr>
              <w:t>Name of Government body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1F67E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6235F">
              <w:rPr>
                <w:rFonts w:ascii="Arial" w:hAnsi="Arial" w:cs="Arial"/>
                <w:sz w:val="16"/>
                <w:szCs w:val="16"/>
              </w:rPr>
              <w:t>Commissioner for Police Service Reviews</w:t>
            </w:r>
            <w:r w:rsidRPr="007735CB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D95D39" w:rsidRPr="001F67E4" w14:paraId="31ABD388" w14:textId="77777777" w:rsidTr="00B679FF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EF24" w14:textId="77777777" w:rsidR="00D95D39" w:rsidRPr="001F67E4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Act or instrument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00D6" w14:textId="77777777" w:rsidR="00D95D39" w:rsidRPr="001F67E4" w:rsidRDefault="00D95D39" w:rsidP="00B679F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Crime and Corruption Act 2001 &amp; Police Service Administration Act 1990 </w:t>
            </w:r>
          </w:p>
        </w:tc>
      </w:tr>
      <w:tr w:rsidR="00D95D39" w:rsidRPr="001F67E4" w14:paraId="23B3AC6D" w14:textId="77777777" w:rsidTr="00B679FF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CE51" w14:textId="77777777" w:rsidR="00D95D39" w:rsidRPr="001F67E4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Functions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BEF6" w14:textId="77777777" w:rsidR="00D95D39" w:rsidRPr="00E853B7" w:rsidRDefault="00D95D39" w:rsidP="00B679F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independently arbitrate, through a transparent and independent review process any grievances that police officers may have about promotions, transfers or disciplinary action and provide a recommendation to the Commissioner of Police.</w:t>
            </w:r>
          </w:p>
        </w:tc>
      </w:tr>
      <w:tr w:rsidR="00D95D39" w:rsidRPr="001F67E4" w14:paraId="006A2838" w14:textId="77777777" w:rsidTr="00B679FF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88E5" w14:textId="77777777" w:rsidR="00D95D39" w:rsidRPr="001F67E4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Achievements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94FA" w14:textId="77777777" w:rsidR="00D95D39" w:rsidRPr="001F67E4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 to the CCC Annual Report 2018–19 &lt;www.ccc.qld.gov.au/annualreport&gt;</w:t>
            </w:r>
          </w:p>
        </w:tc>
      </w:tr>
      <w:tr w:rsidR="00D95D39" w:rsidRPr="001F67E4" w14:paraId="087C7B53" w14:textId="77777777" w:rsidTr="00B679FF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A751" w14:textId="77777777" w:rsidR="00D95D39" w:rsidRPr="001F67E4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Financial reporting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8008" w14:textId="77777777" w:rsidR="00D95D39" w:rsidRPr="00E853B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 xml:space="preserve">Transactions are accounted for in the CCC financial statements </w:t>
            </w:r>
            <w:r>
              <w:rPr>
                <w:rFonts w:ascii="Arial" w:hAnsi="Arial" w:cs="Arial"/>
                <w:sz w:val="16"/>
                <w:szCs w:val="16"/>
              </w:rPr>
              <w:t>2018-19</w:t>
            </w:r>
          </w:p>
        </w:tc>
      </w:tr>
      <w:tr w:rsidR="00D95D39" w:rsidRPr="001F67E4" w14:paraId="0330F5AB" w14:textId="77777777" w:rsidTr="00B679FF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CD1F" w14:textId="77777777" w:rsidR="00D95D39" w:rsidRPr="001F67E4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sz w:val="16"/>
                <w:szCs w:val="16"/>
              </w:rPr>
              <w:t>Remuneration</w:t>
            </w:r>
            <w:r w:rsidRPr="001F67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5D39" w:rsidRPr="00841667" w14:paraId="0B7ECEEE" w14:textId="77777777" w:rsidTr="00B679FF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6353" w14:textId="77777777" w:rsidR="00D95D39" w:rsidRPr="0084166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19D9" w14:textId="77777777" w:rsidR="00D95D39" w:rsidRPr="0084166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4C83" w14:textId="77777777" w:rsidR="00D95D39" w:rsidRPr="0084166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Meetings/sessions attendance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16C2" w14:textId="77777777" w:rsidR="00D95D39" w:rsidRPr="0084166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 xml:space="preserve">Approved annual, sessional or daily fee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C9CD" w14:textId="77777777" w:rsidR="00D95D39" w:rsidRPr="0084166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Approved sub-committee fees if applicable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6F39" w14:textId="77777777" w:rsidR="00D95D39" w:rsidRPr="0084166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 xml:space="preserve">Actual fees received </w:t>
            </w:r>
          </w:p>
        </w:tc>
      </w:tr>
      <w:tr w:rsidR="00D95D39" w:rsidRPr="00841667" w14:paraId="4C308D78" w14:textId="77777777" w:rsidTr="00B679FF"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53630" w14:textId="77777777" w:rsidR="00D95D39" w:rsidRPr="0084166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Commissioner</w:t>
            </w:r>
            <w:r w:rsidRPr="0084166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841667">
              <w:rPr>
                <w:rFonts w:ascii="Arial" w:hAnsi="Arial" w:cs="Arial"/>
                <w:sz w:val="16"/>
                <w:szCs w:val="16"/>
              </w:rPr>
              <w:t xml:space="preserve"> (Administrator)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C8BFC" w14:textId="77777777" w:rsidR="00D95D39" w:rsidRPr="0084166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Julie Cork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ED08" w14:textId="77777777" w:rsidR="00D95D39" w:rsidRPr="00841667" w:rsidRDefault="001E55E9" w:rsidP="00206B6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1</w:t>
            </w:r>
            <w:r w:rsidR="00206B69" w:rsidRPr="00841667">
              <w:rPr>
                <w:rFonts w:ascii="Arial" w:hAnsi="Arial" w:cs="Arial"/>
                <w:sz w:val="16"/>
                <w:szCs w:val="16"/>
              </w:rPr>
              <w:t>7</w:t>
            </w:r>
            <w:r w:rsidRPr="008416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5D39" w:rsidRPr="00841667">
              <w:rPr>
                <w:rFonts w:ascii="Arial" w:hAnsi="Arial" w:cs="Arial"/>
                <w:sz w:val="16"/>
                <w:szCs w:val="16"/>
              </w:rPr>
              <w:t>Hearings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255F" w14:textId="77777777" w:rsidR="00D95D39" w:rsidRPr="0084166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$520 per session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28E36" w14:textId="77777777" w:rsidR="00D95D39" w:rsidRPr="00841667" w:rsidRDefault="00D95D39" w:rsidP="00B679FF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65D93" w14:textId="77777777" w:rsidR="00D95D39" w:rsidRPr="00841667" w:rsidRDefault="00D95D39" w:rsidP="00206B6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$</w:t>
            </w:r>
            <w:r w:rsidR="00206B69" w:rsidRPr="00841667">
              <w:rPr>
                <w:rFonts w:ascii="Arial" w:hAnsi="Arial" w:cs="Arial"/>
                <w:sz w:val="16"/>
                <w:szCs w:val="16"/>
              </w:rPr>
              <w:t>23,400</w:t>
            </w:r>
          </w:p>
        </w:tc>
      </w:tr>
      <w:tr w:rsidR="00D95D39" w:rsidRPr="00841667" w14:paraId="6699003E" w14:textId="77777777" w:rsidTr="00B679FF"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0FDB" w14:textId="77777777" w:rsidR="00D95D39" w:rsidRPr="00841667" w:rsidRDefault="00D95D39" w:rsidP="00B67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3E8A" w14:textId="77777777" w:rsidR="00D95D39" w:rsidRPr="00841667" w:rsidRDefault="00D95D39" w:rsidP="00B67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293F" w14:textId="77777777" w:rsidR="00D95D39" w:rsidRPr="00841667" w:rsidRDefault="00D95D39" w:rsidP="00B679FF">
            <w:pPr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Additional administrative duties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2C0D" w14:textId="77777777" w:rsidR="00D95D39" w:rsidRPr="00841667" w:rsidRDefault="00D95D39" w:rsidP="00B679FF">
            <w:pPr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$4,160 (annual)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EA94" w14:textId="77777777" w:rsidR="00D95D39" w:rsidRPr="00841667" w:rsidRDefault="00D95D39" w:rsidP="00B67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1358" w14:textId="77777777" w:rsidR="00D95D39" w:rsidRPr="00841667" w:rsidRDefault="00D95D39" w:rsidP="00B679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D39" w:rsidRPr="00841667" w14:paraId="6BE8F58B" w14:textId="77777777" w:rsidTr="00B679FF">
        <w:trPr>
          <w:trHeight w:val="702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2C3C" w14:textId="77777777" w:rsidR="00D95D39" w:rsidRPr="00841667" w:rsidRDefault="00D95D39" w:rsidP="00B679FF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Commissioner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A7E1" w14:textId="77777777" w:rsidR="00D95D39" w:rsidRPr="00841667" w:rsidRDefault="00D95D39" w:rsidP="00651EC7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Patrick Mullins</w:t>
            </w:r>
            <w:r w:rsidR="00651EC7" w:rsidRPr="0084166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16A" w14:textId="77777777" w:rsidR="00D95D39" w:rsidRPr="00841667" w:rsidRDefault="00651EC7" w:rsidP="00B679FF">
            <w:pPr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5</w:t>
            </w:r>
            <w:r w:rsidR="001E55E9" w:rsidRPr="008416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5D39" w:rsidRPr="00841667">
              <w:rPr>
                <w:rFonts w:ascii="Arial" w:hAnsi="Arial" w:cs="Arial"/>
                <w:sz w:val="16"/>
                <w:szCs w:val="16"/>
              </w:rPr>
              <w:t>Hearings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7EB5" w14:textId="77777777" w:rsidR="00D95D39" w:rsidRPr="00841667" w:rsidRDefault="00D95D39" w:rsidP="00B679FF">
            <w:pPr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$520 per session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BF5F" w14:textId="77777777" w:rsidR="00D95D39" w:rsidRPr="00841667" w:rsidRDefault="00D95D39" w:rsidP="00B67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5C48" w14:textId="77777777" w:rsidR="00D95D39" w:rsidRPr="00841667" w:rsidRDefault="00D95D39" w:rsidP="00206B69">
            <w:pPr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$</w:t>
            </w:r>
            <w:r w:rsidR="00206B69" w:rsidRPr="00841667">
              <w:rPr>
                <w:rFonts w:ascii="Arial" w:hAnsi="Arial" w:cs="Arial"/>
                <w:sz w:val="16"/>
                <w:szCs w:val="16"/>
              </w:rPr>
              <w:t>2,600</w:t>
            </w:r>
          </w:p>
        </w:tc>
      </w:tr>
      <w:tr w:rsidR="00D95D39" w:rsidRPr="00841667" w14:paraId="1D2F0BE1" w14:textId="77777777" w:rsidTr="00B679FF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C8F5" w14:textId="77777777" w:rsidR="00D95D39" w:rsidRPr="0084166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No. scheduled meetings/sessions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5BC2" w14:textId="77777777" w:rsidR="00D95D39" w:rsidRPr="0084166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2</w:t>
            </w:r>
            <w:r w:rsidR="00651EC7" w:rsidRPr="008416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95D39" w:rsidRPr="00841667" w14:paraId="6513A8FE" w14:textId="77777777" w:rsidTr="00B679FF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6785" w14:textId="77777777" w:rsidR="00D95D39" w:rsidRPr="00841667" w:rsidRDefault="00D95D39" w:rsidP="00B679FF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Total out of pocket expenses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164F" w14:textId="77777777" w:rsidR="00D95D39" w:rsidRPr="0084166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14:paraId="3E46FF60" w14:textId="77777777" w:rsidR="00D95D39" w:rsidRPr="00841667" w:rsidRDefault="00D95D39" w:rsidP="00D95D39"/>
    <w:p w14:paraId="44BFDD51" w14:textId="77777777" w:rsidR="00D95D39" w:rsidRPr="00841667" w:rsidRDefault="00D95D39" w:rsidP="00D95D39">
      <w:pPr>
        <w:ind w:left="658" w:hanging="658"/>
        <w:rPr>
          <w:rFonts w:ascii="Arial" w:hAnsi="Arial" w:cs="Arial"/>
          <w:color w:val="000000"/>
          <w:sz w:val="16"/>
          <w:szCs w:val="16"/>
        </w:rPr>
      </w:pPr>
      <w:r w:rsidRPr="00841667">
        <w:rPr>
          <w:rFonts w:ascii="Arial" w:hAnsi="Arial" w:cs="Arial"/>
          <w:color w:val="000000"/>
          <w:sz w:val="16"/>
          <w:szCs w:val="16"/>
        </w:rPr>
        <w:t>Note 1 – Commissioners for Police Service Reviews (PSR) preside over closed hearings and receive a fee of $520 per hearing matter (this involves preparatory work prior to a hearing day and the preparation of a recommendation report to the Police Commissioner). One hearing may involve more than one ses</w:t>
      </w:r>
      <w:bookmarkStart w:id="0" w:name="_GoBack"/>
      <w:bookmarkEnd w:id="0"/>
      <w:r w:rsidRPr="00841667">
        <w:rPr>
          <w:rFonts w:ascii="Arial" w:hAnsi="Arial" w:cs="Arial"/>
          <w:color w:val="000000"/>
          <w:sz w:val="16"/>
          <w:szCs w:val="16"/>
        </w:rPr>
        <w:t>sional fee.</w:t>
      </w:r>
    </w:p>
    <w:p w14:paraId="0F9A454B" w14:textId="77777777" w:rsidR="00D95D39" w:rsidRPr="00841667" w:rsidRDefault="00D95D39" w:rsidP="00D95D39">
      <w:pPr>
        <w:ind w:left="658" w:hanging="658"/>
        <w:rPr>
          <w:rFonts w:ascii="Arial" w:hAnsi="Arial" w:cs="Arial"/>
          <w:color w:val="000000"/>
          <w:sz w:val="16"/>
          <w:szCs w:val="16"/>
        </w:rPr>
      </w:pPr>
      <w:r w:rsidRPr="00841667">
        <w:rPr>
          <w:rFonts w:ascii="Arial" w:hAnsi="Arial" w:cs="Arial"/>
          <w:color w:val="000000"/>
          <w:sz w:val="16"/>
          <w:szCs w:val="16"/>
        </w:rPr>
        <w:t xml:space="preserve">Note 2 – The PSR Administrator receives an additional fee of $520 for up to four hours of administrative duties. </w:t>
      </w:r>
    </w:p>
    <w:p w14:paraId="2C61120F" w14:textId="77777777" w:rsidR="00D95D39" w:rsidRDefault="00D95D39" w:rsidP="00D95D39">
      <w:pPr>
        <w:ind w:left="658" w:hanging="658"/>
        <w:rPr>
          <w:rFonts w:ascii="Arial" w:hAnsi="Arial" w:cs="Arial"/>
          <w:color w:val="000000"/>
          <w:sz w:val="16"/>
          <w:szCs w:val="16"/>
        </w:rPr>
      </w:pPr>
      <w:r w:rsidRPr="00841667">
        <w:rPr>
          <w:rFonts w:ascii="Arial" w:hAnsi="Arial" w:cs="Arial"/>
          <w:color w:val="000000"/>
          <w:sz w:val="16"/>
          <w:szCs w:val="16"/>
        </w:rPr>
        <w:t xml:space="preserve">Note </w:t>
      </w:r>
      <w:r w:rsidR="00651EC7" w:rsidRPr="00841667">
        <w:rPr>
          <w:rFonts w:ascii="Arial" w:hAnsi="Arial" w:cs="Arial"/>
          <w:color w:val="000000"/>
          <w:sz w:val="16"/>
          <w:szCs w:val="16"/>
        </w:rPr>
        <w:t>3</w:t>
      </w:r>
      <w:r w:rsidRPr="00841667">
        <w:rPr>
          <w:rFonts w:ascii="Arial" w:hAnsi="Arial" w:cs="Arial"/>
          <w:color w:val="000000"/>
          <w:sz w:val="16"/>
          <w:szCs w:val="16"/>
        </w:rPr>
        <w:t xml:space="preserve"> – </w:t>
      </w:r>
      <w:r w:rsidR="001E55E9" w:rsidRPr="00841667">
        <w:rPr>
          <w:rFonts w:ascii="Arial" w:hAnsi="Arial" w:cs="Arial"/>
          <w:color w:val="000000"/>
          <w:sz w:val="16"/>
          <w:szCs w:val="16"/>
        </w:rPr>
        <w:t>The total remuneration paid to Mr Mullins in 2018</w:t>
      </w:r>
      <w:r w:rsidR="000B0F42" w:rsidRPr="00841667">
        <w:rPr>
          <w:rFonts w:ascii="Arial" w:hAnsi="Arial" w:cs="Arial"/>
          <w:color w:val="000000"/>
          <w:sz w:val="16"/>
          <w:szCs w:val="16"/>
        </w:rPr>
        <w:t>–</w:t>
      </w:r>
      <w:r w:rsidR="001E55E9" w:rsidRPr="00841667">
        <w:rPr>
          <w:rFonts w:ascii="Arial" w:hAnsi="Arial" w:cs="Arial"/>
          <w:color w:val="000000"/>
          <w:sz w:val="16"/>
          <w:szCs w:val="16"/>
        </w:rPr>
        <w:t>19 included pay</w:t>
      </w:r>
      <w:r w:rsidR="00320C79" w:rsidRPr="00841667">
        <w:rPr>
          <w:rFonts w:ascii="Arial" w:hAnsi="Arial" w:cs="Arial"/>
          <w:color w:val="000000"/>
          <w:sz w:val="16"/>
          <w:szCs w:val="16"/>
        </w:rPr>
        <w:t>ment</w:t>
      </w:r>
      <w:r w:rsidR="00651EC7" w:rsidRPr="00841667">
        <w:rPr>
          <w:rFonts w:ascii="Arial" w:hAnsi="Arial" w:cs="Arial"/>
          <w:color w:val="000000"/>
          <w:sz w:val="16"/>
          <w:szCs w:val="16"/>
        </w:rPr>
        <w:t xml:space="preserve"> of $520</w:t>
      </w:r>
      <w:r w:rsidR="001E55E9" w:rsidRPr="00841667">
        <w:rPr>
          <w:rFonts w:ascii="Arial" w:hAnsi="Arial" w:cs="Arial"/>
          <w:color w:val="000000"/>
          <w:sz w:val="16"/>
          <w:szCs w:val="16"/>
        </w:rPr>
        <w:t xml:space="preserve"> </w:t>
      </w:r>
      <w:r w:rsidR="00651EC7" w:rsidRPr="00841667">
        <w:rPr>
          <w:rFonts w:ascii="Arial" w:hAnsi="Arial" w:cs="Arial"/>
          <w:color w:val="000000"/>
          <w:sz w:val="16"/>
          <w:szCs w:val="16"/>
        </w:rPr>
        <w:t>for one</w:t>
      </w:r>
      <w:r w:rsidR="001E55E9" w:rsidRPr="00841667">
        <w:rPr>
          <w:rFonts w:ascii="Arial" w:hAnsi="Arial" w:cs="Arial"/>
          <w:color w:val="000000"/>
          <w:sz w:val="16"/>
          <w:szCs w:val="16"/>
        </w:rPr>
        <w:t xml:space="preserve"> hearing undertaken</w:t>
      </w:r>
      <w:r w:rsidR="001E55E9">
        <w:rPr>
          <w:rFonts w:ascii="Arial" w:hAnsi="Arial" w:cs="Arial"/>
          <w:color w:val="000000"/>
          <w:sz w:val="16"/>
          <w:szCs w:val="16"/>
        </w:rPr>
        <w:t xml:space="preserve"> in 2017</w:t>
      </w:r>
      <w:r w:rsidR="000B0F42">
        <w:rPr>
          <w:rFonts w:ascii="Arial" w:hAnsi="Arial" w:cs="Arial"/>
          <w:color w:val="000000"/>
          <w:sz w:val="16"/>
          <w:szCs w:val="16"/>
        </w:rPr>
        <w:t>–</w:t>
      </w:r>
      <w:r w:rsidR="001E55E9">
        <w:rPr>
          <w:rFonts w:ascii="Arial" w:hAnsi="Arial" w:cs="Arial"/>
          <w:color w:val="000000"/>
          <w:sz w:val="16"/>
          <w:szCs w:val="16"/>
        </w:rPr>
        <w:t xml:space="preserve">18.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2FE8BB0" w14:textId="77777777" w:rsidR="00D95D39" w:rsidRPr="003518C5" w:rsidRDefault="00D95D39">
      <w:pPr>
        <w:rPr>
          <w:rFonts w:ascii="Arial" w:hAnsi="Arial" w:cs="Arial"/>
          <w:sz w:val="16"/>
          <w:szCs w:val="16"/>
        </w:rPr>
      </w:pPr>
    </w:p>
    <w:sectPr w:rsidR="00D95D39" w:rsidRPr="003518C5" w:rsidSect="00651EC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C"/>
    <w:rsid w:val="000757FB"/>
    <w:rsid w:val="000B0F42"/>
    <w:rsid w:val="001E55E9"/>
    <w:rsid w:val="00206B69"/>
    <w:rsid w:val="00307736"/>
    <w:rsid w:val="00320C79"/>
    <w:rsid w:val="003518C5"/>
    <w:rsid w:val="00421D97"/>
    <w:rsid w:val="004E0E5A"/>
    <w:rsid w:val="00651EC7"/>
    <w:rsid w:val="006C6369"/>
    <w:rsid w:val="007B6FC1"/>
    <w:rsid w:val="008008E0"/>
    <w:rsid w:val="00841667"/>
    <w:rsid w:val="008C6084"/>
    <w:rsid w:val="009201AF"/>
    <w:rsid w:val="00B71856"/>
    <w:rsid w:val="00C125AC"/>
    <w:rsid w:val="00C15BA4"/>
    <w:rsid w:val="00D95D39"/>
    <w:rsid w:val="00EC542E"/>
    <w:rsid w:val="00F6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7A64"/>
  <w15:chartTrackingRefBased/>
  <w15:docId w15:val="{1A1E42D4-9B6E-4F06-BEFA-26390F95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E0"/>
  </w:style>
  <w:style w:type="paragraph" w:styleId="BalloonText">
    <w:name w:val="Balloon Text"/>
    <w:basedOn w:val="Normal"/>
    <w:link w:val="BalloonTextChar"/>
    <w:uiPriority w:val="99"/>
    <w:semiHidden/>
    <w:unhideWhenUsed/>
    <w:rsid w:val="0007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5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0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0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AA6F0000.dotm</Template>
  <TotalTime>184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Crime and Corruption Commission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Cummins</dc:creator>
  <cp:keywords/>
  <dc:description/>
  <cp:lastModifiedBy>Kerry Mulligan</cp:lastModifiedBy>
  <cp:revision>5</cp:revision>
  <cp:lastPrinted>2019-09-20T06:21:00Z</cp:lastPrinted>
  <dcterms:created xsi:type="dcterms:W3CDTF">2019-09-24T02:34:00Z</dcterms:created>
  <dcterms:modified xsi:type="dcterms:W3CDTF">2019-09-25T08:11:00Z</dcterms:modified>
</cp:coreProperties>
</file>