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0AE5" w14:textId="77777777" w:rsidR="00246C9E" w:rsidRDefault="00246C9E" w:rsidP="00246C9E">
      <w:pPr>
        <w:rPr>
          <w:b/>
          <w:i/>
        </w:rPr>
      </w:pPr>
      <w:r w:rsidRPr="001F67E4">
        <w:rPr>
          <w:b/>
          <w:i/>
        </w:rPr>
        <w:t xml:space="preserve">Annual report requirements for Queensland Government agencies for the </w:t>
      </w:r>
      <w:r w:rsidRPr="0069535C">
        <w:rPr>
          <w:b/>
          <w:i/>
        </w:rPr>
        <w:t>20</w:t>
      </w:r>
      <w:r>
        <w:rPr>
          <w:b/>
          <w:i/>
        </w:rPr>
        <w:t>23</w:t>
      </w:r>
      <w:r w:rsidRPr="0069535C">
        <w:rPr>
          <w:b/>
          <w:i/>
        </w:rPr>
        <w:t>–</w:t>
      </w:r>
      <w:r>
        <w:rPr>
          <w:b/>
          <w:i/>
        </w:rPr>
        <w:t>24</w:t>
      </w:r>
      <w:r w:rsidRPr="0069535C">
        <w:rPr>
          <w:b/>
          <w:i/>
        </w:rPr>
        <w:t xml:space="preserve"> </w:t>
      </w:r>
      <w:r w:rsidRPr="001F67E4">
        <w:rPr>
          <w:b/>
          <w:i/>
        </w:rPr>
        <w:t>reporting period</w:t>
      </w:r>
    </w:p>
    <w:p w14:paraId="451E4D27" w14:textId="77777777" w:rsidR="007A45E6" w:rsidRDefault="007A45E6" w:rsidP="007A45E6">
      <w:pPr>
        <w:rPr>
          <w:b/>
        </w:rPr>
      </w:pPr>
      <w:r w:rsidRPr="00E64ADF">
        <w:rPr>
          <w:b/>
          <w:sz w:val="28"/>
          <w:szCs w:val="28"/>
        </w:rPr>
        <w:t xml:space="preserve">Reporting template </w:t>
      </w:r>
      <w:r w:rsidRPr="00E64ADF">
        <w:rPr>
          <w:b/>
        </w:rPr>
        <w:t>for Section 13.3 Government bodies (statutory bodies and other entities)</w:t>
      </w:r>
    </w:p>
    <w:p w14:paraId="3FE661B1" w14:textId="77777777" w:rsidR="00D06D61" w:rsidRPr="00E64ADF" w:rsidRDefault="00D06D61" w:rsidP="007A45E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E64ADF" w:rsidRPr="00E64ADF" w14:paraId="69F9A7F9" w14:textId="77777777" w:rsidTr="00252186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EA71" w14:textId="77777777" w:rsidR="00246C9E" w:rsidRPr="007A45E6" w:rsidRDefault="00246C9E" w:rsidP="0025218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5E6">
              <w:rPr>
                <w:rFonts w:ascii="Arial" w:hAnsi="Arial" w:cs="Arial"/>
                <w:b/>
                <w:bCs/>
                <w:sz w:val="16"/>
                <w:szCs w:val="16"/>
              </w:rPr>
              <w:t>Cultural Advisory Committee</w:t>
            </w:r>
          </w:p>
        </w:tc>
      </w:tr>
      <w:tr w:rsidR="00E64ADF" w:rsidRPr="00E64ADF" w14:paraId="77925390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DAC4" w14:textId="77777777" w:rsidR="00246C9E" w:rsidRPr="00E64ADF" w:rsidRDefault="00246C9E" w:rsidP="00252186">
            <w:pPr>
              <w:spacing w:before="120"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6CD8" w14:textId="77777777" w:rsidR="00246C9E" w:rsidRPr="007A45E6" w:rsidRDefault="00246C9E" w:rsidP="00252186">
            <w:pPr>
              <w:spacing w:before="120" w:after="160" w:line="259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5E6">
              <w:rPr>
                <w:rFonts w:ascii="Arial" w:hAnsi="Arial" w:cs="Arial"/>
                <w:i/>
                <w:iCs/>
                <w:sz w:val="16"/>
                <w:szCs w:val="16"/>
              </w:rPr>
              <w:t>Crime and Corruption Act 2001</w:t>
            </w:r>
            <w:r w:rsidRPr="007A45E6">
              <w:rPr>
                <w:rStyle w:val="EndnoteReference"/>
                <w:rFonts w:ascii="Arial" w:hAnsi="Arial" w:cs="Arial"/>
                <w:i/>
                <w:iCs/>
                <w:sz w:val="16"/>
                <w:szCs w:val="16"/>
              </w:rPr>
              <w:endnoteReference w:id="1"/>
            </w:r>
          </w:p>
        </w:tc>
      </w:tr>
      <w:tr w:rsidR="00E64ADF" w:rsidRPr="00E64ADF" w14:paraId="18400C9D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A4E3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FC1" w14:textId="77777777" w:rsidR="00246C9E" w:rsidRPr="00E64ADF" w:rsidRDefault="00246C9E" w:rsidP="0025218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The Cultural Advisory Committee has the following functions</w:t>
            </w:r>
            <w:r w:rsidRPr="00E64ADF">
              <w:rPr>
                <w:rStyle w:val="EndnoteReference"/>
                <w:rFonts w:ascii="Arial" w:hAnsi="Arial" w:cs="Arial"/>
                <w:sz w:val="16"/>
                <w:szCs w:val="16"/>
              </w:rPr>
              <w:endnoteReference w:id="2"/>
            </w:r>
            <w:r w:rsidRPr="00E64ADF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  <w:p w14:paraId="06C23069" w14:textId="7173FF5B" w:rsidR="00246C9E" w:rsidRPr="00E64ADF" w:rsidRDefault="000063D5" w:rsidP="00246C9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>rovide cultural advice to inform the development of the new CCC R</w:t>
            </w:r>
            <w:r w:rsidR="009C1DBB">
              <w:rPr>
                <w:rFonts w:ascii="Arial" w:hAnsi="Arial" w:cs="Arial"/>
                <w:sz w:val="16"/>
                <w:szCs w:val="16"/>
              </w:rPr>
              <w:t>econciliation Action Plan (R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>AP</w:t>
            </w:r>
            <w:r w:rsidR="009C1DBB">
              <w:rPr>
                <w:rFonts w:ascii="Arial" w:hAnsi="Arial" w:cs="Arial"/>
                <w:sz w:val="16"/>
                <w:szCs w:val="16"/>
              </w:rPr>
              <w:t>)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 xml:space="preserve"> and ongoing delivery of RAP actions.</w:t>
            </w:r>
          </w:p>
          <w:p w14:paraId="62C7D1D5" w14:textId="10AC0C5C" w:rsidR="00246C9E" w:rsidRPr="00E64ADF" w:rsidRDefault="000063D5" w:rsidP="00246C9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>rovide cultural advice to assist with, but not limited to, CCC projects, programs, and reporting.</w:t>
            </w:r>
          </w:p>
          <w:p w14:paraId="26C9C03B" w14:textId="744428E9" w:rsidR="00246C9E" w:rsidRPr="00E64ADF" w:rsidRDefault="000063D5" w:rsidP="00246C9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>nhance awareness of Aboriginal and Torres Strait Islander cultural heritage, history and protocols that should be considered as part of a decision-making processes.</w:t>
            </w:r>
          </w:p>
          <w:p w14:paraId="24E067D5" w14:textId="0A2C0E4A" w:rsidR="00246C9E" w:rsidRPr="00E64ADF" w:rsidRDefault="000063D5" w:rsidP="00246C9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 xml:space="preserve">rovide a common link to foster respectful and reciprocal relationships to create enduring partnerships between the CCC and Queensland Aboriginal and Torres Strait Islander communities. </w:t>
            </w:r>
          </w:p>
          <w:p w14:paraId="4FFC2C65" w14:textId="09C6AD9C" w:rsidR="00246C9E" w:rsidRPr="00E64ADF" w:rsidRDefault="000063D5" w:rsidP="00246C9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>ontribute local knowledge regarding relevant emerging trends, opportunities and service gaps that impact the Aboriginal and Torres Strait Islander communities in Queensland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64ADF" w:rsidRPr="00E64ADF" w14:paraId="3BEB6779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86B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F25B" w14:textId="6FE02E1A" w:rsidR="00246C9E" w:rsidRPr="00E64ADF" w:rsidRDefault="00246C9E" w:rsidP="00D06D61">
            <w:pPr>
              <w:spacing w:before="120"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Key achievements of the Cultural Advisory Committee in 2023</w:t>
            </w:r>
            <w:r w:rsidR="000063D5">
              <w:rPr>
                <w:rFonts w:ascii="Arial" w:hAnsi="Arial" w:cs="Arial"/>
                <w:sz w:val="16"/>
                <w:szCs w:val="16"/>
              </w:rPr>
              <w:t>–</w:t>
            </w:r>
            <w:r w:rsidRPr="00E64ADF">
              <w:rPr>
                <w:rFonts w:ascii="Arial" w:hAnsi="Arial" w:cs="Arial"/>
                <w:sz w:val="16"/>
                <w:szCs w:val="16"/>
              </w:rPr>
              <w:t>24</w:t>
            </w:r>
            <w:r w:rsidR="000063D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5934CAB" w14:textId="4D02EDD6" w:rsidR="00246C9E" w:rsidRPr="00E64ADF" w:rsidRDefault="00246C9E" w:rsidP="00D06D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1" w:hanging="390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Inaugural meeting held in November 2023</w:t>
            </w:r>
            <w:r w:rsidR="000063D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F1447E" w14:textId="046B1778" w:rsidR="00246C9E" w:rsidRPr="00E64ADF" w:rsidRDefault="00246C9E" w:rsidP="00D06D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1" w:hanging="390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27 March 2024 meeting</w:t>
            </w:r>
            <w:r w:rsidR="000063D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8DD5FB9" w14:textId="0A183EC6" w:rsidR="00246C9E" w:rsidRPr="00E64ADF" w:rsidRDefault="00246C9E" w:rsidP="00D06D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1" w:hanging="390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Reviewed documentation for the Reconciliation Action Plan (RAP)</w:t>
            </w:r>
            <w:r w:rsidR="000063D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AE471F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ADF" w:rsidRPr="00E64ADF" w14:paraId="2BF2CD98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666C" w14:textId="77777777" w:rsidR="00246C9E" w:rsidRPr="00E64ADF" w:rsidRDefault="00246C9E" w:rsidP="00252186">
            <w:pPr>
              <w:spacing w:before="120"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126E" w14:textId="31B8634F" w:rsidR="00246C9E" w:rsidRPr="00E64ADF" w:rsidRDefault="00246C9E" w:rsidP="00252186">
            <w:pPr>
              <w:spacing w:before="120"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Transactions are accounted for in the CCC Financial Statements 2023</w:t>
            </w:r>
            <w:r w:rsidR="007A45E6">
              <w:rPr>
                <w:rFonts w:ascii="Arial" w:hAnsi="Arial" w:cs="Arial"/>
                <w:sz w:val="16"/>
                <w:szCs w:val="16"/>
              </w:rPr>
              <w:t>-</w:t>
            </w:r>
            <w:r w:rsidRPr="00E64ADF">
              <w:rPr>
                <w:rFonts w:ascii="Arial" w:hAnsi="Arial" w:cs="Arial"/>
                <w:sz w:val="16"/>
                <w:szCs w:val="16"/>
              </w:rPr>
              <w:t>2024</w:t>
            </w:r>
            <w:r w:rsidR="000063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64ADF" w:rsidRPr="00E64ADF" w14:paraId="74DD1A66" w14:textId="77777777" w:rsidTr="00252186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0C93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</w:p>
        </w:tc>
      </w:tr>
      <w:tr w:rsidR="00E64ADF" w:rsidRPr="00E64ADF" w14:paraId="33E97F28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A155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1179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0F65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77A0" w14:textId="22619012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 xml:space="preserve">Approved annual, </w:t>
            </w:r>
            <w:r w:rsidR="00196E49" w:rsidRPr="00E64ADF">
              <w:rPr>
                <w:rFonts w:ascii="Arial" w:hAnsi="Arial" w:cs="Arial"/>
                <w:sz w:val="16"/>
                <w:szCs w:val="16"/>
              </w:rPr>
              <w:t xml:space="preserve">sessional </w:t>
            </w:r>
            <w:r w:rsidRPr="00E64ADF">
              <w:rPr>
                <w:rFonts w:ascii="Arial" w:hAnsi="Arial" w:cs="Arial"/>
                <w:sz w:val="16"/>
                <w:szCs w:val="16"/>
              </w:rPr>
              <w:t xml:space="preserve">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F81C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2DA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E64ADF" w:rsidRPr="00E64ADF" w14:paraId="527EAE48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095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Chair of the Committee – CCC Chairperson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FCF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Bruce Barbour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7D35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3F42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 xml:space="preserve">N/A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9B20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CD6C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64ADF" w:rsidRPr="00E64ADF" w14:paraId="3629FEC0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D858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Member - Executive Director Corporate Services)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A028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Peter Le Clercq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DF7E" w14:textId="09161FAB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11F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5EC4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4A23" w14:textId="77777777" w:rsidR="00246C9E" w:rsidRPr="00E64ADF" w:rsidRDefault="00246C9E" w:rsidP="0025218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64ADF" w:rsidRPr="00E64ADF" w14:paraId="302160C0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405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Member – Executive Director Intake and Assessment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63F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Elizabeth Foulger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BBB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B4B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53B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8C3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64ADF" w:rsidRPr="00E64ADF" w14:paraId="0CA0E653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C69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Member - Director Human Resources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6A3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Jenny Combes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16C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DA4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B84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FD3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64ADF" w:rsidRPr="00E64ADF" w14:paraId="40E21540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5F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E58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Aunty Julie Smith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A711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62D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$300 /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7FB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6C9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$600.00</w:t>
            </w:r>
          </w:p>
        </w:tc>
      </w:tr>
      <w:tr w:rsidR="00E64ADF" w:rsidRPr="00E64ADF" w14:paraId="39178486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5FC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74D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Mr Alan Dewis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E40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D897" w14:textId="39263C89" w:rsidR="00246C9E" w:rsidRPr="00E64ADF" w:rsidRDefault="00E64ADF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3A9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F6F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  <w:r w:rsidRPr="00E64ADF">
              <w:rPr>
                <w:rStyle w:val="EndnoteReference"/>
                <w:rFonts w:ascii="Arial" w:hAnsi="Arial" w:cs="Arial"/>
                <w:sz w:val="16"/>
                <w:szCs w:val="16"/>
              </w:rPr>
              <w:endnoteReference w:id="3"/>
            </w:r>
          </w:p>
        </w:tc>
      </w:tr>
      <w:tr w:rsidR="00E64ADF" w:rsidRPr="00E64ADF" w14:paraId="68A44088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24B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A61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 xml:space="preserve">Mr Aron </w:t>
            </w:r>
            <w:proofErr w:type="spellStart"/>
            <w:r w:rsidRPr="00E64ADF">
              <w:rPr>
                <w:rFonts w:ascii="Arial" w:hAnsi="Arial" w:cs="Arial"/>
                <w:sz w:val="16"/>
                <w:szCs w:val="16"/>
              </w:rPr>
              <w:t>Kurzydlo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AA0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F96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$300 /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A3F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D5B" w14:textId="4121B790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$</w:t>
            </w:r>
            <w:r w:rsidR="00E64ADF" w:rsidRPr="00E64ADF">
              <w:rPr>
                <w:rFonts w:ascii="Arial" w:hAnsi="Arial" w:cs="Arial"/>
                <w:sz w:val="16"/>
                <w:szCs w:val="16"/>
              </w:rPr>
              <w:t>3</w:t>
            </w:r>
            <w:r w:rsidRPr="00E64ADF"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</w:tr>
      <w:tr w:rsidR="00E64ADF" w:rsidRPr="00E64ADF" w14:paraId="24F9F9F3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0A5" w14:textId="40C2CFB3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Member - Indigenous Advisor</w:t>
            </w:r>
            <w:r w:rsidR="009C1DBB">
              <w:rPr>
                <w:rFonts w:ascii="Arial" w:hAnsi="Arial" w:cs="Arial"/>
                <w:sz w:val="16"/>
                <w:szCs w:val="16"/>
              </w:rPr>
              <w:t xml:space="preserve"> CCC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840" w14:textId="77777777" w:rsidR="00246C9E" w:rsidRPr="00E64ADF" w:rsidDel="008C1926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Nancy Collins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C78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8CD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7EB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C19" w14:textId="77777777" w:rsidR="00246C9E" w:rsidRPr="00E64ADF" w:rsidRDefault="00246C9E" w:rsidP="00252186">
            <w:pPr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64ADF" w:rsidRPr="00E64ADF" w14:paraId="503B7A88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A1F7" w14:textId="77777777" w:rsidR="00246C9E" w:rsidRPr="00E64ADF" w:rsidRDefault="00246C9E" w:rsidP="00252186">
            <w:pPr>
              <w:spacing w:before="120"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lastRenderedPageBreak/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D89" w14:textId="116FE1AF" w:rsidR="00246C9E" w:rsidRPr="00E64ADF" w:rsidRDefault="00246C9E" w:rsidP="00252186">
            <w:pPr>
              <w:spacing w:before="120"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 xml:space="preserve">There were </w:t>
            </w:r>
            <w:r w:rsidR="00407CFD">
              <w:rPr>
                <w:rFonts w:ascii="Arial" w:hAnsi="Arial" w:cs="Arial"/>
                <w:sz w:val="16"/>
                <w:szCs w:val="16"/>
              </w:rPr>
              <w:t>two</w:t>
            </w:r>
            <w:r w:rsidRPr="00E64ADF">
              <w:rPr>
                <w:rFonts w:ascii="Arial" w:hAnsi="Arial" w:cs="Arial"/>
                <w:sz w:val="16"/>
                <w:szCs w:val="16"/>
              </w:rPr>
              <w:t xml:space="preserve"> meetings scheduled during 2023</w:t>
            </w:r>
            <w:r w:rsidR="00407CFD">
              <w:rPr>
                <w:rFonts w:ascii="Arial" w:hAnsi="Arial" w:cs="Arial"/>
                <w:sz w:val="16"/>
                <w:szCs w:val="16"/>
              </w:rPr>
              <w:t>–</w:t>
            </w:r>
            <w:r w:rsidRPr="00E64ADF">
              <w:rPr>
                <w:rFonts w:ascii="Arial" w:hAnsi="Arial" w:cs="Arial"/>
                <w:sz w:val="16"/>
                <w:szCs w:val="16"/>
              </w:rPr>
              <w:t>24</w:t>
            </w:r>
            <w:r w:rsidR="00407CFD">
              <w:rPr>
                <w:rFonts w:ascii="Arial" w:hAnsi="Arial" w:cs="Arial"/>
                <w:sz w:val="16"/>
                <w:szCs w:val="16"/>
              </w:rPr>
              <w:t>.</w:t>
            </w:r>
            <w:r w:rsidRPr="00E64A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CFD">
              <w:rPr>
                <w:rFonts w:ascii="Arial" w:hAnsi="Arial" w:cs="Arial"/>
                <w:sz w:val="16"/>
                <w:szCs w:val="16"/>
              </w:rPr>
              <w:t>T</w:t>
            </w:r>
            <w:r w:rsidRPr="00E64ADF">
              <w:rPr>
                <w:rFonts w:ascii="Arial" w:hAnsi="Arial" w:cs="Arial"/>
                <w:sz w:val="16"/>
                <w:szCs w:val="16"/>
              </w:rPr>
              <w:t>he 5 March 2024</w:t>
            </w:r>
            <w:r w:rsidR="00407CFD">
              <w:rPr>
                <w:rFonts w:ascii="Arial" w:hAnsi="Arial" w:cs="Arial"/>
                <w:sz w:val="16"/>
                <w:szCs w:val="16"/>
              </w:rPr>
              <w:t xml:space="preserve"> meeting</w:t>
            </w:r>
            <w:r w:rsidRPr="00E64ADF">
              <w:rPr>
                <w:rFonts w:ascii="Arial" w:hAnsi="Arial" w:cs="Arial"/>
                <w:sz w:val="16"/>
                <w:szCs w:val="16"/>
              </w:rPr>
              <w:t xml:space="preserve"> was rescheduled to 27 March 2024.</w:t>
            </w:r>
          </w:p>
          <w:p w14:paraId="1A9B3B37" w14:textId="0030661F" w:rsidR="00246C9E" w:rsidRPr="00E64ADF" w:rsidRDefault="00407CFD" w:rsidP="00252186">
            <w:pPr>
              <w:spacing w:before="120"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64ADF">
              <w:rPr>
                <w:rFonts w:ascii="Arial" w:hAnsi="Arial" w:cs="Arial"/>
                <w:sz w:val="16"/>
                <w:szCs w:val="16"/>
              </w:rPr>
              <w:t>n 2023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64ADF">
              <w:rPr>
                <w:rFonts w:ascii="Arial" w:hAnsi="Arial" w:cs="Arial"/>
                <w:sz w:val="16"/>
                <w:szCs w:val="16"/>
              </w:rPr>
              <w:t>24</w:t>
            </w:r>
            <w:r w:rsidR="00E62D1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two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2D12">
              <w:rPr>
                <w:rFonts w:ascii="Arial" w:hAnsi="Arial" w:cs="Arial"/>
                <w:sz w:val="16"/>
                <w:szCs w:val="16"/>
              </w:rPr>
              <w:t>c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 xml:space="preserve">ommunity </w:t>
            </w:r>
            <w:r w:rsidR="00E62D12">
              <w:rPr>
                <w:rFonts w:ascii="Arial" w:hAnsi="Arial" w:cs="Arial"/>
                <w:sz w:val="16"/>
                <w:szCs w:val="16"/>
              </w:rPr>
              <w:t>r</w:t>
            </w:r>
            <w:r w:rsidR="00246C9E" w:rsidRPr="00E64ADF">
              <w:rPr>
                <w:rFonts w:ascii="Arial" w:hAnsi="Arial" w:cs="Arial"/>
                <w:sz w:val="16"/>
                <w:szCs w:val="16"/>
              </w:rPr>
              <w:t>epresentatives</w:t>
            </w:r>
            <w:r w:rsidR="00E62D12">
              <w:rPr>
                <w:rFonts w:ascii="Arial" w:hAnsi="Arial" w:cs="Arial"/>
                <w:sz w:val="16"/>
                <w:szCs w:val="16"/>
              </w:rPr>
              <w:t xml:space="preserve"> were remunerated</w:t>
            </w:r>
            <w:r>
              <w:rPr>
                <w:rFonts w:ascii="Arial" w:hAnsi="Arial" w:cs="Arial"/>
                <w:sz w:val="16"/>
                <w:szCs w:val="16"/>
              </w:rPr>
              <w:t xml:space="preserve"> for meetings </w:t>
            </w:r>
            <w:r w:rsidR="00E62D12">
              <w:rPr>
                <w:rFonts w:ascii="Arial" w:hAnsi="Arial" w:cs="Arial"/>
                <w:sz w:val="16"/>
                <w:szCs w:val="16"/>
              </w:rPr>
              <w:t xml:space="preserve">held </w:t>
            </w:r>
            <w:r>
              <w:rPr>
                <w:rFonts w:ascii="Arial" w:hAnsi="Arial" w:cs="Arial"/>
                <w:sz w:val="16"/>
                <w:szCs w:val="16"/>
              </w:rPr>
              <w:t xml:space="preserve">on </w:t>
            </w:r>
            <w:r w:rsidRPr="00E64ADF">
              <w:rPr>
                <w:rFonts w:ascii="Arial" w:hAnsi="Arial" w:cs="Arial"/>
                <w:sz w:val="16"/>
                <w:szCs w:val="16"/>
              </w:rPr>
              <w:t xml:space="preserve">15 June 2022 </w:t>
            </w:r>
            <w:r w:rsidR="00E62D12"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2D12"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4ADF">
              <w:rPr>
                <w:rFonts w:ascii="Arial" w:hAnsi="Arial" w:cs="Arial"/>
                <w:sz w:val="16"/>
                <w:szCs w:val="16"/>
              </w:rPr>
              <w:t>excluded from the 2023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E64ADF">
              <w:rPr>
                <w:rFonts w:ascii="Arial" w:hAnsi="Arial" w:cs="Arial"/>
                <w:sz w:val="16"/>
                <w:szCs w:val="16"/>
              </w:rPr>
              <w:t>24 remuneration table above.</w:t>
            </w:r>
          </w:p>
        </w:tc>
      </w:tr>
      <w:tr w:rsidR="00E64ADF" w:rsidRPr="00E64ADF" w14:paraId="6EB320C3" w14:textId="77777777" w:rsidTr="0025218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D2C" w14:textId="77777777" w:rsidR="00246C9E" w:rsidRPr="00E64ADF" w:rsidRDefault="00246C9E" w:rsidP="00252186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9BB0" w14:textId="77777777" w:rsidR="00246C9E" w:rsidRPr="00E64ADF" w:rsidRDefault="00246C9E" w:rsidP="00252186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>$0</w:t>
            </w:r>
          </w:p>
          <w:p w14:paraId="42DD8C73" w14:textId="423E6BFC" w:rsidR="00246C9E" w:rsidRPr="00E64ADF" w:rsidRDefault="00246C9E" w:rsidP="00252186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64ADF">
              <w:rPr>
                <w:rFonts w:ascii="Arial" w:hAnsi="Arial" w:cs="Arial"/>
                <w:sz w:val="16"/>
                <w:szCs w:val="16"/>
              </w:rPr>
              <w:t xml:space="preserve">Community </w:t>
            </w:r>
            <w:r w:rsidR="00E62D12">
              <w:rPr>
                <w:rFonts w:ascii="Arial" w:hAnsi="Arial" w:cs="Arial"/>
                <w:sz w:val="16"/>
                <w:szCs w:val="16"/>
              </w:rPr>
              <w:t>r</w:t>
            </w:r>
            <w:r w:rsidRPr="00E64ADF">
              <w:rPr>
                <w:rFonts w:ascii="Arial" w:hAnsi="Arial" w:cs="Arial"/>
                <w:sz w:val="16"/>
                <w:szCs w:val="16"/>
              </w:rPr>
              <w:t xml:space="preserve">epresentative members </w:t>
            </w:r>
            <w:r w:rsidR="00E64ADF">
              <w:rPr>
                <w:rFonts w:ascii="Arial" w:hAnsi="Arial" w:cs="Arial"/>
                <w:sz w:val="16"/>
                <w:szCs w:val="16"/>
              </w:rPr>
              <w:t xml:space="preserve">are provided the option to </w:t>
            </w:r>
            <w:r w:rsidRPr="00E64ADF">
              <w:rPr>
                <w:rFonts w:ascii="Arial" w:hAnsi="Arial" w:cs="Arial"/>
                <w:sz w:val="16"/>
                <w:szCs w:val="16"/>
              </w:rPr>
              <w:t>attend meetings by telephone</w:t>
            </w:r>
            <w:r w:rsidR="00E62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4ADF">
              <w:rPr>
                <w:rFonts w:ascii="Arial" w:hAnsi="Arial" w:cs="Arial"/>
                <w:sz w:val="16"/>
                <w:szCs w:val="16"/>
              </w:rPr>
              <w:t>/</w:t>
            </w:r>
            <w:r w:rsidR="00E62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4ADF">
              <w:rPr>
                <w:rFonts w:ascii="Arial" w:hAnsi="Arial" w:cs="Arial"/>
                <w:sz w:val="16"/>
                <w:szCs w:val="16"/>
              </w:rPr>
              <w:t xml:space="preserve">web. </w:t>
            </w:r>
          </w:p>
          <w:p w14:paraId="4861E5A1" w14:textId="3C931F9C" w:rsidR="00246C9E" w:rsidRPr="00E64ADF" w:rsidRDefault="00246C9E" w:rsidP="00252186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FCB96C" w14:textId="77777777" w:rsidR="00246C9E" w:rsidRDefault="00246C9E" w:rsidP="00246C9E"/>
    <w:sectPr w:rsidR="00246C9E" w:rsidSect="00D06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DFD4" w14:textId="77777777" w:rsidR="005B5BF8" w:rsidRDefault="005B5BF8" w:rsidP="00246C9E">
      <w:pPr>
        <w:spacing w:after="0" w:line="240" w:lineRule="auto"/>
      </w:pPr>
      <w:r>
        <w:separator/>
      </w:r>
    </w:p>
  </w:endnote>
  <w:endnote w:type="continuationSeparator" w:id="0">
    <w:p w14:paraId="7994597C" w14:textId="77777777" w:rsidR="005B5BF8" w:rsidRDefault="005B5BF8" w:rsidP="00246C9E">
      <w:pPr>
        <w:spacing w:after="0" w:line="240" w:lineRule="auto"/>
      </w:pPr>
      <w:r>
        <w:continuationSeparator/>
      </w:r>
    </w:p>
  </w:endnote>
  <w:endnote w:id="1">
    <w:p w14:paraId="42624352" w14:textId="276C3911" w:rsidR="00246C9E" w:rsidRPr="00DD1ECF" w:rsidRDefault="00246C9E" w:rsidP="00246C9E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 w:rsidRPr="00DD1ECF">
        <w:rPr>
          <w:rFonts w:ascii="Arial Narrow" w:hAnsi="Arial Narrow"/>
          <w:sz w:val="16"/>
          <w:szCs w:val="16"/>
          <w:lang w:val="en-US"/>
        </w:rPr>
        <w:endnoteRef/>
      </w:r>
      <w:r w:rsidRPr="00DD1ECF">
        <w:rPr>
          <w:rFonts w:ascii="Arial Narrow" w:hAnsi="Arial Narrow"/>
          <w:sz w:val="16"/>
          <w:szCs w:val="16"/>
          <w:lang w:val="en-US"/>
        </w:rPr>
        <w:t xml:space="preserve"> Member – Community Representative Contract – Engagement of Cultural Advisory Group member pursuant to section 256 of the Crime and Corruption Act 2001</w:t>
      </w:r>
      <w:r w:rsidR="007A45E6">
        <w:rPr>
          <w:rFonts w:ascii="Arial Narrow" w:hAnsi="Arial Narrow"/>
          <w:sz w:val="16"/>
          <w:szCs w:val="16"/>
          <w:lang w:val="en-US"/>
        </w:rPr>
        <w:t>.</w:t>
      </w:r>
    </w:p>
  </w:endnote>
  <w:endnote w:id="2">
    <w:p w14:paraId="4EBD6785" w14:textId="2596DB6A" w:rsidR="00246C9E" w:rsidRPr="00DD1ECF" w:rsidRDefault="00246C9E" w:rsidP="00246C9E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 w:rsidRPr="00DD1ECF">
        <w:rPr>
          <w:rFonts w:ascii="Arial Narrow" w:hAnsi="Arial Narrow"/>
          <w:sz w:val="16"/>
          <w:szCs w:val="16"/>
          <w:lang w:val="en-US"/>
        </w:rPr>
        <w:endnoteRef/>
      </w:r>
      <w:r w:rsidRPr="00DD1ECF">
        <w:rPr>
          <w:rFonts w:ascii="Arial Narrow" w:hAnsi="Arial Narrow"/>
          <w:sz w:val="16"/>
          <w:szCs w:val="16"/>
          <w:lang w:val="en-US"/>
        </w:rPr>
        <w:t xml:space="preserve"> Operational Committee – Aboriginal and Torres Strait Islander Cultural Advisory Group April 2022</w:t>
      </w:r>
      <w:r w:rsidR="007A45E6">
        <w:rPr>
          <w:rFonts w:ascii="Arial Narrow" w:hAnsi="Arial Narrow"/>
          <w:sz w:val="16"/>
          <w:szCs w:val="16"/>
          <w:lang w:val="en-US"/>
        </w:rPr>
        <w:t>.</w:t>
      </w:r>
    </w:p>
  </w:endnote>
  <w:endnote w:id="3">
    <w:p w14:paraId="53394523" w14:textId="733078CA" w:rsidR="00246C9E" w:rsidRDefault="00246C9E" w:rsidP="00246C9E">
      <w:pPr>
        <w:rPr>
          <w:rFonts w:ascii="Arial Narrow" w:hAnsi="Arial Narrow"/>
          <w:color w:val="000000"/>
          <w:sz w:val="16"/>
          <w:szCs w:val="16"/>
        </w:rPr>
      </w:pPr>
      <w:r w:rsidRPr="00DD1ECF">
        <w:rPr>
          <w:rStyle w:val="EndnoteReference"/>
          <w:rFonts w:ascii="Arial Narrow" w:hAnsi="Arial Narrow"/>
          <w:sz w:val="16"/>
          <w:szCs w:val="16"/>
        </w:rPr>
        <w:endnoteRef/>
      </w:r>
      <w:r w:rsidRPr="00DD1ECF">
        <w:rPr>
          <w:rFonts w:ascii="Arial Narrow" w:hAnsi="Arial Narrow"/>
          <w:sz w:val="16"/>
          <w:szCs w:val="16"/>
        </w:rPr>
        <w:t xml:space="preserve"> </w:t>
      </w:r>
      <w:r w:rsidRPr="00DD1ECF">
        <w:rPr>
          <w:rFonts w:ascii="Arial Narrow" w:hAnsi="Arial Narrow"/>
          <w:sz w:val="16"/>
          <w:szCs w:val="16"/>
          <w:lang w:val="en-US"/>
        </w:rPr>
        <w:t xml:space="preserve">Mr. Alan Dewis was attending in his capacity as </w:t>
      </w:r>
      <w:r w:rsidRPr="00DD1ECF">
        <w:rPr>
          <w:rFonts w:ascii="Arial Narrow" w:hAnsi="Arial Narrow"/>
          <w:color w:val="000000"/>
          <w:sz w:val="16"/>
          <w:szCs w:val="16"/>
        </w:rPr>
        <w:t>Executive Director First Nations Division, Queensland Police Service, Public Services Act</w:t>
      </w:r>
      <w:r w:rsidR="007A45E6">
        <w:rPr>
          <w:rFonts w:ascii="Arial Narrow" w:hAnsi="Arial Narrow"/>
          <w:color w:val="000000"/>
          <w:sz w:val="16"/>
          <w:szCs w:val="16"/>
        </w:rPr>
        <w:t>.</w:t>
      </w:r>
    </w:p>
    <w:p w14:paraId="2618558A" w14:textId="77777777" w:rsidR="00260C83" w:rsidRDefault="00260C83" w:rsidP="00246C9E">
      <w:pPr>
        <w:rPr>
          <w:rFonts w:ascii="Arial Narrow" w:hAnsi="Arial Narrow"/>
          <w:color w:val="000000"/>
          <w:sz w:val="16"/>
          <w:szCs w:val="16"/>
        </w:rPr>
      </w:pPr>
    </w:p>
    <w:p w14:paraId="112FFCFC" w14:textId="77777777" w:rsidR="00260C83" w:rsidRPr="00DD1ECF" w:rsidRDefault="00260C83" w:rsidP="00246C9E">
      <w:pPr>
        <w:rPr>
          <w:rFonts w:ascii="Arial Narrow" w:hAnsi="Arial Narrow"/>
          <w:sz w:val="16"/>
          <w:szCs w:val="16"/>
        </w:rPr>
      </w:pPr>
    </w:p>
    <w:p w14:paraId="37F06A95" w14:textId="77777777" w:rsidR="00246C9E" w:rsidRDefault="00246C9E" w:rsidP="00246C9E">
      <w:pPr>
        <w:pStyle w:val="EndnoteText"/>
        <w:rPr>
          <w:lang w:val="en-US"/>
        </w:rPr>
      </w:pPr>
    </w:p>
    <w:p w14:paraId="273C1017" w14:textId="77777777" w:rsidR="00D06D61" w:rsidRDefault="00D06D61" w:rsidP="00246C9E">
      <w:pPr>
        <w:pStyle w:val="EndnoteText"/>
        <w:rPr>
          <w:lang w:val="en-US"/>
        </w:rPr>
      </w:pPr>
    </w:p>
    <w:p w14:paraId="6EFEB5D4" w14:textId="77777777" w:rsidR="00D06D61" w:rsidRDefault="00D06D61" w:rsidP="00246C9E">
      <w:pPr>
        <w:pStyle w:val="EndnoteText"/>
        <w:rPr>
          <w:lang w:val="en-US"/>
        </w:rPr>
      </w:pPr>
    </w:p>
    <w:p w14:paraId="59C9DFD2" w14:textId="77777777" w:rsidR="00D06D61" w:rsidRDefault="00D06D61" w:rsidP="00246C9E">
      <w:pPr>
        <w:pStyle w:val="EndnoteText"/>
        <w:rPr>
          <w:lang w:val="en-US"/>
        </w:rPr>
      </w:pPr>
    </w:p>
    <w:p w14:paraId="78F63F19" w14:textId="77777777" w:rsidR="00D06D61" w:rsidRDefault="00D06D61" w:rsidP="00246C9E">
      <w:pPr>
        <w:pStyle w:val="EndnoteText"/>
        <w:rPr>
          <w:lang w:val="en-US"/>
        </w:rPr>
      </w:pPr>
    </w:p>
    <w:p w14:paraId="2FC125F7" w14:textId="77777777" w:rsidR="00D06D61" w:rsidRDefault="00D06D61" w:rsidP="00246C9E">
      <w:pPr>
        <w:pStyle w:val="EndnoteText"/>
        <w:rPr>
          <w:lang w:val="en-US"/>
        </w:rPr>
      </w:pPr>
    </w:p>
    <w:p w14:paraId="13363D89" w14:textId="77777777" w:rsidR="00D06D61" w:rsidRDefault="00D06D61" w:rsidP="00246C9E">
      <w:pPr>
        <w:pStyle w:val="EndnoteText"/>
        <w:rPr>
          <w:lang w:val="en-US"/>
        </w:rPr>
      </w:pPr>
    </w:p>
    <w:p w14:paraId="0A2A63CF" w14:textId="77777777" w:rsidR="00D06D61" w:rsidRDefault="00D06D61" w:rsidP="00246C9E">
      <w:pPr>
        <w:pStyle w:val="EndnoteText"/>
        <w:rPr>
          <w:lang w:val="en-US"/>
        </w:rPr>
      </w:pPr>
    </w:p>
    <w:p w14:paraId="1D15D63C" w14:textId="77777777" w:rsidR="00D06D61" w:rsidRDefault="00D06D61" w:rsidP="00246C9E">
      <w:pPr>
        <w:pStyle w:val="EndnoteText"/>
        <w:rPr>
          <w:lang w:val="en-US"/>
        </w:rPr>
      </w:pPr>
    </w:p>
    <w:p w14:paraId="4B3BECC3" w14:textId="77777777" w:rsidR="00D06D61" w:rsidRDefault="00D06D61" w:rsidP="00246C9E">
      <w:pPr>
        <w:pStyle w:val="EndnoteText"/>
        <w:rPr>
          <w:lang w:val="en-US"/>
        </w:rPr>
      </w:pPr>
    </w:p>
    <w:p w14:paraId="1CE7C96D" w14:textId="77777777" w:rsidR="00D06D61" w:rsidRDefault="00D06D61" w:rsidP="00246C9E">
      <w:pPr>
        <w:pStyle w:val="EndnoteText"/>
        <w:rPr>
          <w:lang w:val="en-US"/>
        </w:rPr>
      </w:pPr>
    </w:p>
    <w:p w14:paraId="0F1F8060" w14:textId="77777777" w:rsidR="00D06D61" w:rsidRDefault="00D06D61" w:rsidP="00246C9E">
      <w:pPr>
        <w:pStyle w:val="EndnoteText"/>
        <w:rPr>
          <w:lang w:val="en-US"/>
        </w:rPr>
      </w:pPr>
    </w:p>
    <w:p w14:paraId="1BD27377" w14:textId="77777777" w:rsidR="00D06D61" w:rsidRDefault="00D06D61" w:rsidP="00246C9E">
      <w:pPr>
        <w:pStyle w:val="EndnoteText"/>
        <w:rPr>
          <w:lang w:val="en-US"/>
        </w:rPr>
      </w:pPr>
    </w:p>
    <w:p w14:paraId="04AC00BC" w14:textId="77777777" w:rsidR="00D06D61" w:rsidRDefault="00D06D61" w:rsidP="00246C9E">
      <w:pPr>
        <w:pStyle w:val="EndnoteText"/>
        <w:rPr>
          <w:lang w:val="en-US"/>
        </w:rPr>
      </w:pPr>
    </w:p>
    <w:p w14:paraId="332369D7" w14:textId="77777777" w:rsidR="00D06D61" w:rsidRDefault="00D06D61" w:rsidP="00246C9E">
      <w:pPr>
        <w:pStyle w:val="EndnoteText"/>
        <w:rPr>
          <w:lang w:val="en-US"/>
        </w:rPr>
      </w:pPr>
    </w:p>
    <w:p w14:paraId="4DE16E27" w14:textId="77777777" w:rsidR="00D06D61" w:rsidRDefault="00D06D61" w:rsidP="00246C9E">
      <w:pPr>
        <w:pStyle w:val="EndnoteText"/>
        <w:rPr>
          <w:lang w:val="en-US"/>
        </w:rPr>
      </w:pPr>
    </w:p>
    <w:p w14:paraId="603686D7" w14:textId="77777777" w:rsidR="00D06D61" w:rsidRDefault="00D06D61" w:rsidP="00246C9E">
      <w:pPr>
        <w:pStyle w:val="EndnoteText"/>
        <w:rPr>
          <w:lang w:val="en-US"/>
        </w:rPr>
      </w:pPr>
    </w:p>
    <w:p w14:paraId="754B851C" w14:textId="77777777" w:rsidR="00D06D61" w:rsidRDefault="00D06D61" w:rsidP="00246C9E">
      <w:pPr>
        <w:pStyle w:val="EndnoteText"/>
        <w:rPr>
          <w:lang w:val="en-US"/>
        </w:rPr>
      </w:pPr>
    </w:p>
    <w:p w14:paraId="139BBC1B" w14:textId="77777777" w:rsidR="00D06D61" w:rsidRDefault="00D06D61" w:rsidP="00246C9E">
      <w:pPr>
        <w:pStyle w:val="EndnoteText"/>
        <w:rPr>
          <w:lang w:val="en-US"/>
        </w:rPr>
      </w:pPr>
    </w:p>
    <w:p w14:paraId="1137AE92" w14:textId="77777777" w:rsidR="00D06D61" w:rsidRDefault="00D06D61" w:rsidP="00246C9E">
      <w:pPr>
        <w:pStyle w:val="EndnoteText"/>
        <w:rPr>
          <w:lang w:val="en-US"/>
        </w:rPr>
      </w:pPr>
    </w:p>
    <w:p w14:paraId="0DD2993A" w14:textId="77777777" w:rsidR="00D06D61" w:rsidRDefault="00D06D61" w:rsidP="00246C9E">
      <w:pPr>
        <w:pStyle w:val="EndnoteText"/>
        <w:rPr>
          <w:lang w:val="en-US"/>
        </w:rPr>
      </w:pPr>
    </w:p>
    <w:p w14:paraId="1D6FA61E" w14:textId="77777777" w:rsidR="00D06D61" w:rsidRDefault="00D06D61" w:rsidP="00246C9E">
      <w:pPr>
        <w:pStyle w:val="EndnoteText"/>
        <w:rPr>
          <w:lang w:val="en-US"/>
        </w:rPr>
      </w:pPr>
    </w:p>
    <w:p w14:paraId="6339E652" w14:textId="77777777" w:rsidR="00D06D61" w:rsidRDefault="00D06D61" w:rsidP="00246C9E">
      <w:pPr>
        <w:pStyle w:val="EndnoteText"/>
        <w:rPr>
          <w:lang w:val="en-US"/>
        </w:rPr>
      </w:pPr>
    </w:p>
    <w:p w14:paraId="70B933C7" w14:textId="77777777" w:rsidR="00D06D61" w:rsidRDefault="00D06D61" w:rsidP="00246C9E">
      <w:pPr>
        <w:pStyle w:val="EndnoteText"/>
        <w:rPr>
          <w:lang w:val="en-US"/>
        </w:rPr>
      </w:pPr>
    </w:p>
    <w:p w14:paraId="1B3E0DAA" w14:textId="77777777" w:rsidR="00D06D61" w:rsidRDefault="00D06D61" w:rsidP="00246C9E">
      <w:pPr>
        <w:pStyle w:val="EndnoteText"/>
        <w:rPr>
          <w:lang w:val="en-US"/>
        </w:rPr>
      </w:pPr>
    </w:p>
    <w:p w14:paraId="0D2F0CB7" w14:textId="77777777" w:rsidR="00D06D61" w:rsidRDefault="00D06D61" w:rsidP="00246C9E">
      <w:pPr>
        <w:pStyle w:val="EndnoteText"/>
        <w:rPr>
          <w:lang w:val="en-US"/>
        </w:rPr>
      </w:pPr>
    </w:p>
    <w:p w14:paraId="79FCB736" w14:textId="77777777" w:rsidR="00D06D61" w:rsidRDefault="00D06D61" w:rsidP="00246C9E">
      <w:pPr>
        <w:pStyle w:val="EndnoteText"/>
        <w:rPr>
          <w:lang w:val="en-US"/>
        </w:rPr>
      </w:pPr>
    </w:p>
    <w:p w14:paraId="76EBB247" w14:textId="77777777" w:rsidR="00D06D61" w:rsidRDefault="00D06D61" w:rsidP="00246C9E">
      <w:pPr>
        <w:pStyle w:val="EndnoteText"/>
        <w:rPr>
          <w:lang w:val="en-US"/>
        </w:rPr>
      </w:pPr>
    </w:p>
    <w:p w14:paraId="221E1C49" w14:textId="77777777" w:rsidR="00D06D61" w:rsidRDefault="00D06D61" w:rsidP="00246C9E">
      <w:pPr>
        <w:pStyle w:val="EndnoteText"/>
        <w:rPr>
          <w:lang w:val="en-US"/>
        </w:rPr>
      </w:pPr>
    </w:p>
    <w:p w14:paraId="603F394B" w14:textId="77777777" w:rsidR="00D06D61" w:rsidRDefault="00D06D61" w:rsidP="00246C9E">
      <w:pPr>
        <w:pStyle w:val="EndnoteText"/>
        <w:rPr>
          <w:lang w:val="en-US"/>
        </w:rPr>
      </w:pPr>
    </w:p>
    <w:p w14:paraId="5031C8C7" w14:textId="77777777" w:rsidR="00D06D61" w:rsidRDefault="00D06D61" w:rsidP="00246C9E">
      <w:pPr>
        <w:pStyle w:val="EndnoteText"/>
        <w:rPr>
          <w:lang w:val="en-US"/>
        </w:rPr>
      </w:pPr>
    </w:p>
    <w:p w14:paraId="410BD4AD" w14:textId="77777777" w:rsidR="00D06D61" w:rsidRDefault="00D06D61" w:rsidP="00246C9E">
      <w:pPr>
        <w:pStyle w:val="EndnoteText"/>
        <w:rPr>
          <w:lang w:val="en-US"/>
        </w:rPr>
      </w:pPr>
    </w:p>
    <w:p w14:paraId="330CD802" w14:textId="77777777" w:rsidR="00D06D61" w:rsidRDefault="00D06D61" w:rsidP="00246C9E">
      <w:pPr>
        <w:pStyle w:val="EndnoteText"/>
        <w:rPr>
          <w:lang w:val="en-US"/>
        </w:rPr>
      </w:pPr>
    </w:p>
    <w:p w14:paraId="190A0A25" w14:textId="77777777" w:rsidR="00D06D61" w:rsidRDefault="00D06D61" w:rsidP="00246C9E">
      <w:pPr>
        <w:pStyle w:val="EndnoteText"/>
        <w:rPr>
          <w:lang w:val="en-US"/>
        </w:rPr>
      </w:pPr>
    </w:p>
    <w:p w14:paraId="329DF720" w14:textId="77777777" w:rsidR="00D06D61" w:rsidRDefault="00D06D61" w:rsidP="00246C9E">
      <w:pPr>
        <w:pStyle w:val="EndnoteText"/>
        <w:rPr>
          <w:lang w:val="en-US"/>
        </w:rPr>
      </w:pPr>
    </w:p>
    <w:p w14:paraId="405EDDAF" w14:textId="77777777" w:rsidR="00D06D61" w:rsidRDefault="00D06D61" w:rsidP="00246C9E">
      <w:pPr>
        <w:pStyle w:val="EndnoteText"/>
        <w:rPr>
          <w:lang w:val="en-US"/>
        </w:rPr>
      </w:pPr>
    </w:p>
    <w:p w14:paraId="32AA2675" w14:textId="77777777" w:rsidR="00D06D61" w:rsidRDefault="00D06D61" w:rsidP="00246C9E">
      <w:pPr>
        <w:pStyle w:val="EndnoteText"/>
        <w:rPr>
          <w:lang w:val="en-US"/>
        </w:rPr>
      </w:pPr>
    </w:p>
    <w:p w14:paraId="38806431" w14:textId="77777777" w:rsidR="00D06D61" w:rsidRDefault="00D06D61" w:rsidP="00246C9E">
      <w:pPr>
        <w:pStyle w:val="EndnoteText"/>
        <w:rPr>
          <w:lang w:val="en-US"/>
        </w:rPr>
      </w:pPr>
    </w:p>
    <w:p w14:paraId="4219EFAD" w14:textId="77777777" w:rsidR="00D06D61" w:rsidRDefault="00D06D61" w:rsidP="00246C9E">
      <w:pPr>
        <w:pStyle w:val="EndnoteText"/>
        <w:rPr>
          <w:lang w:val="en-US"/>
        </w:rPr>
      </w:pPr>
    </w:p>
    <w:p w14:paraId="32558268" w14:textId="77777777" w:rsidR="00D06D61" w:rsidRDefault="00D06D61" w:rsidP="00246C9E">
      <w:pPr>
        <w:pStyle w:val="EndnoteText"/>
        <w:rPr>
          <w:lang w:val="en-US"/>
        </w:rPr>
      </w:pPr>
    </w:p>
    <w:p w14:paraId="518E84BE" w14:textId="77777777" w:rsidR="00D06D61" w:rsidRDefault="00D06D61" w:rsidP="00246C9E">
      <w:pPr>
        <w:pStyle w:val="EndnoteText"/>
        <w:rPr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D06D61" w:rsidRPr="001F67E4" w14:paraId="12DA7735" w14:textId="77777777" w:rsidTr="00F732C9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967F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09029626"/>
            <w:r>
              <w:rPr>
                <w:rFonts w:ascii="Arial" w:hAnsi="Arial" w:cs="Arial"/>
                <w:b/>
                <w:i/>
                <w:sz w:val="16"/>
                <w:szCs w:val="16"/>
              </w:rPr>
              <w:t>Commissioner for Police Service Reviews</w:t>
            </w:r>
          </w:p>
        </w:tc>
      </w:tr>
      <w:tr w:rsidR="00D06D61" w:rsidRPr="001F67E4" w14:paraId="20E38A58" w14:textId="77777777" w:rsidTr="00F732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E366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B444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61069">
              <w:rPr>
                <w:rFonts w:ascii="Arial" w:hAnsi="Arial" w:cs="Arial"/>
                <w:i/>
                <w:iCs/>
                <w:sz w:val="16"/>
                <w:szCs w:val="16"/>
              </w:rPr>
              <w:t>Crime and Corruption Act 2001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61069">
              <w:rPr>
                <w:rFonts w:ascii="Arial" w:hAnsi="Arial" w:cs="Arial"/>
                <w:i/>
                <w:iCs/>
                <w:sz w:val="16"/>
                <w:szCs w:val="16"/>
              </w:rPr>
              <w:t>&amp; Police Service Administration Act 1990</w:t>
            </w:r>
          </w:p>
        </w:tc>
      </w:tr>
      <w:tr w:rsidR="00D06D61" w:rsidRPr="001F67E4" w14:paraId="1124378B" w14:textId="77777777" w:rsidTr="00F732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0C30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6C73" w14:textId="77777777" w:rsidR="00D06D61" w:rsidRPr="001F67E4" w:rsidRDefault="00D06D61" w:rsidP="00D06D6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1069">
              <w:rPr>
                <w:rFonts w:ascii="Arial" w:hAnsi="Arial" w:cs="Arial"/>
                <w:sz w:val="16"/>
                <w:szCs w:val="16"/>
              </w:rPr>
              <w:t>To independently arbitrate, through a transparent and independent review process any grievances that police officers may have about promotions, transfers or disciplinary action and provide a recommendation to the Commissioner of Police.</w:t>
            </w:r>
          </w:p>
        </w:tc>
      </w:tr>
      <w:tr w:rsidR="00D06D61" w:rsidRPr="001F67E4" w14:paraId="59902AEC" w14:textId="77777777" w:rsidTr="00F732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9914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55FB" w14:textId="77777777" w:rsidR="00D06D61" w:rsidRPr="00873835" w:rsidRDefault="00D06D61" w:rsidP="00D06D61">
            <w:pPr>
              <w:spacing w:before="60" w:after="60" w:line="259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Key achievements of the Commissioners for Police Service Reviews in 2023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–</w:t>
            </w: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24:</w:t>
            </w:r>
          </w:p>
          <w:p w14:paraId="3D233D20" w14:textId="77777777" w:rsidR="00D06D61" w:rsidRPr="00873835" w:rsidRDefault="00D06D61" w:rsidP="00D06D6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Review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r</w:t>
            </w: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eports include clear explanations of reasons for final recommendation/</w:t>
            </w:r>
            <w:proofErr w:type="gramStart"/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s;</w:t>
            </w:r>
            <w:proofErr w:type="gramEnd"/>
          </w:p>
          <w:p w14:paraId="0BECBE48" w14:textId="77777777" w:rsidR="00D06D61" w:rsidRPr="00873835" w:rsidRDefault="00D06D61" w:rsidP="00D06D6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Liaison with QPS undertaken as requested and as required with the objective of ensuring timely finalisation of matters and strengthening of the robustness of independent </w:t>
            </w:r>
            <w:proofErr w:type="gramStart"/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review;</w:t>
            </w:r>
            <w:proofErr w:type="gramEnd"/>
          </w:p>
          <w:p w14:paraId="144C98D7" w14:textId="77777777" w:rsidR="00D06D61" w:rsidRPr="00873835" w:rsidRDefault="00D06D61" w:rsidP="00D06D6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Provided comment and advice to QPS regarding proposed modifications to their Merit Selection processes.</w:t>
            </w:r>
          </w:p>
        </w:tc>
      </w:tr>
      <w:tr w:rsidR="00D06D61" w:rsidRPr="001F67E4" w14:paraId="44D00962" w14:textId="77777777" w:rsidTr="00F732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021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0726" w14:textId="77777777" w:rsidR="00D06D61" w:rsidRPr="00873835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73835">
              <w:rPr>
                <w:rFonts w:ascii="Arial" w:hAnsi="Arial" w:cs="Arial"/>
                <w:sz w:val="16"/>
                <w:szCs w:val="16"/>
              </w:rPr>
              <w:t>Transactions are accounted for in the CCC Financial Statements 2023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87383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bookmarkEnd w:id="0"/>
      <w:tr w:rsidR="00D06D61" w:rsidRPr="001F67E4" w14:paraId="5D59EEC7" w14:textId="77777777" w:rsidTr="00F732C9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C080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886E4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D61" w:rsidRPr="001F67E4" w14:paraId="3C09FB18" w14:textId="77777777" w:rsidTr="00F732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20EE" w14:textId="77777777" w:rsidR="00D06D61" w:rsidRPr="001F67E4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4619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D552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7306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</w:t>
            </w:r>
            <w:proofErr w:type="gramStart"/>
            <w:r w:rsidRPr="001F67E4">
              <w:rPr>
                <w:rFonts w:ascii="Arial" w:hAnsi="Arial" w:cs="Arial"/>
                <w:sz w:val="16"/>
                <w:szCs w:val="16"/>
              </w:rPr>
              <w:t>sessional</w:t>
            </w:r>
            <w:proofErr w:type="gramEnd"/>
            <w:r w:rsidRPr="001F67E4">
              <w:rPr>
                <w:rFonts w:ascii="Arial" w:hAnsi="Arial" w:cs="Arial"/>
                <w:sz w:val="16"/>
                <w:szCs w:val="16"/>
              </w:rPr>
              <w:t xml:space="preserve">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48E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57FA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D06D61" w:rsidRPr="001F67E4" w14:paraId="0EA07C11" w14:textId="77777777" w:rsidTr="00F732C9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F2A96C" w14:textId="77777777" w:rsidR="00D06D61" w:rsidRPr="001F67E4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 (Administrator)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5A8F0B" w14:textId="77777777" w:rsidR="00D06D61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Julie Cork</w:t>
            </w:r>
          </w:p>
          <w:p w14:paraId="122E67AD" w14:textId="77777777" w:rsidR="00D06D61" w:rsidRPr="001F67E4" w:rsidRDefault="00D06D61" w:rsidP="00D06D61">
            <w:pPr>
              <w:spacing w:before="60"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00B0" w14:textId="77777777" w:rsidR="00D06D61" w:rsidRPr="00D53D17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3D1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sessions (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hearings)</w:t>
            </w:r>
            <w:r w:rsidRPr="00D53D17">
              <w:rPr>
                <w:rFonts w:ascii="Arial" w:hAnsi="Arial" w:cs="Arial"/>
                <w:sz w:val="16"/>
                <w:szCs w:val="16"/>
                <w:vertAlign w:val="superscript"/>
              </w:rPr>
              <w:t>2, 3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31331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3FB91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6CF6E" w14:textId="77777777" w:rsidR="00D06D61" w:rsidRPr="00750885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$22,280.00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</w:tr>
      <w:tr w:rsidR="00D06D61" w:rsidRPr="001F67E4" w14:paraId="7A69D44B" w14:textId="77777777" w:rsidTr="00F732C9"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44821" w14:textId="77777777" w:rsidR="00D06D61" w:rsidRPr="001F67E4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FFD6B" w14:textId="77777777" w:rsidR="00D06D61" w:rsidRPr="001F67E4" w:rsidRDefault="00D06D61" w:rsidP="00D06D61">
            <w:pPr>
              <w:spacing w:before="60"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D22" w14:textId="77777777" w:rsidR="00D06D61" w:rsidRPr="00B322F9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 </w:t>
            </w:r>
            <w:r w:rsidRPr="00D53D17">
              <w:rPr>
                <w:rFonts w:ascii="Arial" w:hAnsi="Arial" w:cs="Arial"/>
                <w:sz w:val="16"/>
                <w:szCs w:val="16"/>
              </w:rPr>
              <w:t>sessions for administrative duties related to hearings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7454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B8B2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05A02" w14:textId="77777777" w:rsidR="00D06D61" w:rsidRPr="001F67E4" w:rsidRDefault="00D06D61" w:rsidP="00D06D6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D61" w:rsidRPr="001F67E4" w14:paraId="1022DC7C" w14:textId="77777777" w:rsidTr="00F732C9"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2BB8" w14:textId="77777777" w:rsidR="00D06D61" w:rsidRPr="001F67E4" w:rsidRDefault="00D06D61" w:rsidP="00D06D61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007" w14:textId="77777777" w:rsidR="00D06D61" w:rsidRPr="001F67E4" w:rsidRDefault="00D06D61" w:rsidP="00D06D61">
            <w:pPr>
              <w:spacing w:before="60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2BE" w14:textId="77777777" w:rsidR="00D06D61" w:rsidRPr="00B322F9" w:rsidRDefault="00D06D61" w:rsidP="00D06D61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sessions of other administrative duties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E9F0" w14:textId="77777777" w:rsidR="00D06D61" w:rsidRPr="001F67E4" w:rsidRDefault="00D06D61" w:rsidP="00D06D61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9DA" w14:textId="77777777" w:rsidR="00D06D61" w:rsidRPr="001F67E4" w:rsidRDefault="00D06D61" w:rsidP="00D06D61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CD7" w14:textId="77777777" w:rsidR="00D06D61" w:rsidRPr="001F67E4" w:rsidRDefault="00D06D61" w:rsidP="00D06D61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  <w:tr w:rsidR="00D06D61" w:rsidRPr="001F67E4" w14:paraId="7580353A" w14:textId="77777777" w:rsidTr="00F732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580" w14:textId="77777777" w:rsidR="00D06D61" w:rsidRPr="001F67E4" w:rsidRDefault="00D06D61" w:rsidP="00D06D61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Commissioner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8AC" w14:textId="77777777" w:rsidR="00D06D61" w:rsidRPr="001F67E4" w:rsidRDefault="00D06D61" w:rsidP="00D06D61">
            <w:pPr>
              <w:spacing w:before="60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135B7">
              <w:rPr>
                <w:rFonts w:ascii="Arial" w:hAnsi="Arial" w:cs="Arial"/>
                <w:sz w:val="16"/>
                <w:szCs w:val="16"/>
              </w:rPr>
              <w:t>Patrick Mullins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8A9" w14:textId="77777777" w:rsidR="00D06D61" w:rsidRDefault="00D06D61" w:rsidP="00D06D6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A7CCA">
              <w:rPr>
                <w:rFonts w:ascii="Arial" w:hAnsi="Arial" w:cs="Arial"/>
                <w:sz w:val="16"/>
                <w:szCs w:val="16"/>
              </w:rPr>
              <w:t>4 sessions (4 hearings)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04DB" w14:textId="77777777" w:rsidR="00D06D61" w:rsidRPr="001F67E4" w:rsidRDefault="00D06D61" w:rsidP="00D06D61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9F8" w14:textId="77777777" w:rsidR="00D06D61" w:rsidRPr="001F67E4" w:rsidRDefault="00D06D61" w:rsidP="00D06D61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42B7" w14:textId="77777777" w:rsidR="00D06D61" w:rsidRPr="00007348" w:rsidRDefault="00D06D61" w:rsidP="00D06D61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$2,080.00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4,5</w:t>
            </w:r>
          </w:p>
        </w:tc>
      </w:tr>
      <w:tr w:rsidR="00D06D61" w:rsidRPr="001F67E4" w14:paraId="12BA20D1" w14:textId="77777777" w:rsidTr="00F732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EE9A" w14:textId="77777777" w:rsidR="00D06D61" w:rsidRPr="001F67E4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5F97" w14:textId="77777777" w:rsidR="00D06D61" w:rsidRPr="00B322F9" w:rsidRDefault="00D06D61" w:rsidP="00D06D61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D53D1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hearings were held in relation to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matters during the reporting period (on </w:t>
            </w:r>
            <w:r>
              <w:rPr>
                <w:rFonts w:ascii="Arial" w:hAnsi="Arial" w:cs="Arial"/>
                <w:sz w:val="16"/>
                <w:szCs w:val="16"/>
              </w:rPr>
              <w:t>one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occasion, </w:t>
            </w:r>
            <w:r>
              <w:rPr>
                <w:rFonts w:ascii="Arial" w:hAnsi="Arial" w:cs="Arial"/>
                <w:sz w:val="16"/>
                <w:szCs w:val="16"/>
              </w:rPr>
              <w:t>four matters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were he</w:t>
            </w:r>
            <w:r>
              <w:rPr>
                <w:rFonts w:ascii="Arial" w:hAnsi="Arial" w:cs="Arial"/>
                <w:sz w:val="16"/>
                <w:szCs w:val="16"/>
              </w:rPr>
              <w:t>ard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z w:val="16"/>
                <w:szCs w:val="16"/>
              </w:rPr>
              <w:t xml:space="preserve"> one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session</w:t>
            </w:r>
            <w:r w:rsidRPr="00D53D17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476BEEEF" w14:textId="77777777" w:rsidR="00D06D61" w:rsidRPr="00B322F9" w:rsidRDefault="00D06D61" w:rsidP="00D06D61">
            <w:pPr>
              <w:spacing w:before="60" w:after="60" w:line="259" w:lineRule="auto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BD7E92">
              <w:rPr>
                <w:rFonts w:ascii="Arial" w:hAnsi="Arial" w:cs="Arial"/>
                <w:sz w:val="16"/>
                <w:szCs w:val="16"/>
              </w:rPr>
              <w:t>Of the 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D7E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31">
              <w:rPr>
                <w:rFonts w:ascii="Arial" w:hAnsi="Arial" w:cs="Arial"/>
                <w:sz w:val="16"/>
                <w:szCs w:val="16"/>
              </w:rPr>
              <w:t xml:space="preserve">hearings, </w:t>
            </w:r>
            <w:r>
              <w:rPr>
                <w:rFonts w:ascii="Arial" w:hAnsi="Arial" w:cs="Arial"/>
                <w:sz w:val="16"/>
                <w:szCs w:val="16"/>
              </w:rPr>
              <w:t>three</w:t>
            </w:r>
            <w:r w:rsidRPr="00711331">
              <w:rPr>
                <w:rFonts w:ascii="Arial" w:hAnsi="Arial" w:cs="Arial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z w:val="16"/>
                <w:szCs w:val="16"/>
              </w:rPr>
              <w:t>ere</w:t>
            </w:r>
            <w:r w:rsidRPr="00711331">
              <w:rPr>
                <w:rFonts w:ascii="Arial" w:hAnsi="Arial" w:cs="Arial"/>
                <w:sz w:val="16"/>
                <w:szCs w:val="16"/>
              </w:rPr>
              <w:t xml:space="preserve"> heard via teleconference;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11331">
              <w:rPr>
                <w:rFonts w:ascii="Arial" w:hAnsi="Arial" w:cs="Arial"/>
                <w:sz w:val="16"/>
                <w:szCs w:val="16"/>
              </w:rPr>
              <w:t xml:space="preserve"> were heard in person</w:t>
            </w:r>
            <w:r>
              <w:rPr>
                <w:rFonts w:ascii="Arial" w:hAnsi="Arial" w:cs="Arial"/>
                <w:sz w:val="16"/>
                <w:szCs w:val="16"/>
              </w:rPr>
              <w:t xml:space="preserve">; and one was heard on papers. </w:t>
            </w:r>
          </w:p>
        </w:tc>
      </w:tr>
      <w:tr w:rsidR="00D06D61" w:rsidRPr="001F67E4" w14:paraId="080B4F54" w14:textId="77777777" w:rsidTr="00F732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AB2D" w14:textId="77777777" w:rsidR="00D06D61" w:rsidRPr="001F67E4" w:rsidRDefault="00D06D61" w:rsidP="00D06D61">
            <w:pPr>
              <w:spacing w:before="60" w:after="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8823" w14:textId="77777777" w:rsidR="00D06D61" w:rsidRPr="001F67E4" w:rsidRDefault="00D06D61" w:rsidP="00D06D61">
            <w:pPr>
              <w:spacing w:before="60"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29E3DEAD" w14:textId="77777777" w:rsidR="00D06D61" w:rsidRPr="006754A1" w:rsidRDefault="00D06D61" w:rsidP="00D06D61">
      <w:pPr>
        <w:spacing w:before="120" w:after="0"/>
        <w:ind w:left="630" w:hanging="630"/>
        <w:rPr>
          <w:rFonts w:ascii="Arial" w:hAnsi="Arial" w:cs="Arial"/>
          <w:sz w:val="16"/>
          <w:szCs w:val="16"/>
        </w:rPr>
      </w:pPr>
      <w:r w:rsidRPr="006754A1">
        <w:rPr>
          <w:rFonts w:ascii="Arial" w:hAnsi="Arial" w:cs="Arial"/>
          <w:sz w:val="16"/>
          <w:szCs w:val="16"/>
        </w:rPr>
        <w:t>Notes:</w:t>
      </w:r>
    </w:p>
    <w:p w14:paraId="25E26B6A" w14:textId="77777777" w:rsidR="00D06D61" w:rsidRPr="00D53D17" w:rsidRDefault="00D06D61" w:rsidP="00D06D61">
      <w:pPr>
        <w:pStyle w:val="ListParagraph"/>
        <w:numPr>
          <w:ilvl w:val="0"/>
          <w:numId w:val="3"/>
        </w:numPr>
        <w:spacing w:after="0" w:line="256" w:lineRule="auto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D53D17">
        <w:rPr>
          <w:rFonts w:ascii="Arial" w:hAnsi="Arial" w:cs="Arial"/>
          <w:sz w:val="16"/>
          <w:szCs w:val="16"/>
        </w:rPr>
        <w:t>Commissioners</w:t>
      </w:r>
      <w:r w:rsidRPr="00D53D17">
        <w:rPr>
          <w:rFonts w:ascii="Arial" w:hAnsi="Arial" w:cs="Arial"/>
          <w:color w:val="000000"/>
          <w:sz w:val="16"/>
          <w:szCs w:val="16"/>
        </w:rPr>
        <w:t xml:space="preserve"> for Police Service Reviews preside over closed hearings and are remunerated for the total hours worked relating to each hearing paid per session (up to 4 hours work)</w:t>
      </w:r>
      <w:r w:rsidRPr="00D53D17">
        <w:rPr>
          <w:rFonts w:ascii="Arial" w:hAnsi="Arial" w:cs="Arial"/>
          <w:sz w:val="16"/>
          <w:szCs w:val="16"/>
        </w:rPr>
        <w:t xml:space="preserve"> in accordance with the </w:t>
      </w:r>
      <w:r w:rsidRPr="00D53D17">
        <w:rPr>
          <w:rFonts w:ascii="Arial" w:hAnsi="Arial" w:cs="Arial"/>
          <w:i/>
          <w:iCs/>
          <w:sz w:val="16"/>
          <w:szCs w:val="16"/>
        </w:rPr>
        <w:t>Remuneration Procedures for Part-time Chairs and Members of Queensland Government Bodies)</w:t>
      </w:r>
      <w:r w:rsidRPr="00D53D17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7A3F8FCE" w14:textId="77777777" w:rsidR="00D06D61" w:rsidRPr="00D53D17" w:rsidRDefault="00D06D61" w:rsidP="00D06D61">
      <w:pPr>
        <w:pStyle w:val="ListParagraph"/>
        <w:numPr>
          <w:ilvl w:val="0"/>
          <w:numId w:val="3"/>
        </w:numPr>
        <w:spacing w:after="0" w:line="256" w:lineRule="auto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D53D17">
        <w:rPr>
          <w:rFonts w:ascii="Arial" w:hAnsi="Arial" w:cs="Arial"/>
          <w:color w:val="000000"/>
          <w:sz w:val="16"/>
          <w:szCs w:val="16"/>
        </w:rPr>
        <w:t>Ms Cork presided over 1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D53D17">
        <w:rPr>
          <w:rFonts w:ascii="Arial" w:hAnsi="Arial" w:cs="Arial"/>
          <w:color w:val="000000"/>
          <w:sz w:val="16"/>
          <w:szCs w:val="16"/>
        </w:rPr>
        <w:t xml:space="preserve"> hearings in 2023</w:t>
      </w:r>
      <w:r>
        <w:rPr>
          <w:rFonts w:ascii="Arial" w:hAnsi="Arial" w:cs="Arial"/>
          <w:color w:val="000000"/>
          <w:sz w:val="16"/>
          <w:szCs w:val="16"/>
        </w:rPr>
        <w:t>–</w:t>
      </w:r>
      <w:r w:rsidRPr="00D53D17">
        <w:rPr>
          <w:rFonts w:ascii="Arial" w:hAnsi="Arial" w:cs="Arial"/>
          <w:color w:val="000000"/>
          <w:sz w:val="16"/>
          <w:szCs w:val="16"/>
        </w:rPr>
        <w:t xml:space="preserve">24. </w:t>
      </w:r>
    </w:p>
    <w:p w14:paraId="737CCAEB" w14:textId="77777777" w:rsidR="00D06D61" w:rsidRPr="00073FFF" w:rsidRDefault="00D06D61" w:rsidP="00D06D61">
      <w:pPr>
        <w:pStyle w:val="ListParagraph"/>
        <w:numPr>
          <w:ilvl w:val="0"/>
          <w:numId w:val="3"/>
        </w:numPr>
        <w:spacing w:after="0" w:line="256" w:lineRule="auto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073FFF">
        <w:rPr>
          <w:rFonts w:ascii="Arial" w:hAnsi="Arial" w:cs="Arial"/>
          <w:color w:val="000000"/>
          <w:sz w:val="16"/>
          <w:szCs w:val="16"/>
        </w:rPr>
        <w:t xml:space="preserve">The remuneration also includes </w:t>
      </w:r>
      <w:r>
        <w:rPr>
          <w:rFonts w:ascii="Arial" w:hAnsi="Arial" w:cs="Arial"/>
          <w:color w:val="000000"/>
          <w:sz w:val="16"/>
          <w:szCs w:val="16"/>
        </w:rPr>
        <w:t xml:space="preserve">rectification of </w:t>
      </w:r>
      <w:r w:rsidRPr="00073FFF">
        <w:rPr>
          <w:rFonts w:ascii="Arial" w:hAnsi="Arial" w:cs="Arial"/>
          <w:color w:val="000000"/>
          <w:sz w:val="16"/>
          <w:szCs w:val="16"/>
        </w:rPr>
        <w:t>an overpayment of $80 in 2022</w:t>
      </w:r>
      <w:r>
        <w:rPr>
          <w:rFonts w:ascii="Arial" w:hAnsi="Arial" w:cs="Arial"/>
          <w:color w:val="000000"/>
          <w:sz w:val="16"/>
          <w:szCs w:val="16"/>
        </w:rPr>
        <w:t>–</w:t>
      </w:r>
      <w:r w:rsidRPr="00073FFF"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 xml:space="preserve">. This </w:t>
      </w:r>
      <w:r w:rsidRPr="00073FFF">
        <w:rPr>
          <w:rFonts w:ascii="Arial" w:hAnsi="Arial" w:cs="Arial"/>
          <w:color w:val="000000"/>
          <w:sz w:val="16"/>
          <w:szCs w:val="16"/>
        </w:rPr>
        <w:t xml:space="preserve">was </w:t>
      </w:r>
      <w:r>
        <w:rPr>
          <w:rFonts w:ascii="Arial" w:hAnsi="Arial" w:cs="Arial"/>
          <w:color w:val="000000"/>
          <w:sz w:val="16"/>
          <w:szCs w:val="16"/>
        </w:rPr>
        <w:t>corrected</w:t>
      </w:r>
      <w:r w:rsidRPr="00073FFF">
        <w:rPr>
          <w:rFonts w:ascii="Arial" w:hAnsi="Arial" w:cs="Arial"/>
          <w:color w:val="000000"/>
          <w:sz w:val="16"/>
          <w:szCs w:val="16"/>
        </w:rPr>
        <w:t xml:space="preserve"> in the 2023</w:t>
      </w:r>
      <w:r>
        <w:rPr>
          <w:rFonts w:ascii="Arial" w:hAnsi="Arial" w:cs="Arial"/>
          <w:color w:val="000000"/>
          <w:sz w:val="16"/>
          <w:szCs w:val="16"/>
        </w:rPr>
        <w:t>–</w:t>
      </w:r>
      <w:r w:rsidRPr="00073FFF">
        <w:rPr>
          <w:rFonts w:ascii="Arial" w:hAnsi="Arial" w:cs="Arial"/>
          <w:color w:val="000000"/>
          <w:sz w:val="16"/>
          <w:szCs w:val="16"/>
        </w:rPr>
        <w:t>24 financial year.</w:t>
      </w:r>
    </w:p>
    <w:p w14:paraId="15818798" w14:textId="77777777" w:rsidR="00D06D61" w:rsidRDefault="00D06D61" w:rsidP="00D06D61">
      <w:pPr>
        <w:pStyle w:val="ListParagraph"/>
        <w:numPr>
          <w:ilvl w:val="0"/>
          <w:numId w:val="3"/>
        </w:numPr>
        <w:spacing w:after="0" w:line="256" w:lineRule="auto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B322F9">
        <w:rPr>
          <w:rFonts w:ascii="Arial" w:hAnsi="Arial" w:cs="Arial"/>
          <w:color w:val="000000"/>
          <w:sz w:val="16"/>
          <w:szCs w:val="16"/>
        </w:rPr>
        <w:t xml:space="preserve">Mr Mullins </w:t>
      </w:r>
      <w:r w:rsidRPr="002A7CCA">
        <w:rPr>
          <w:rFonts w:ascii="Arial" w:hAnsi="Arial" w:cs="Arial"/>
          <w:color w:val="000000"/>
          <w:sz w:val="16"/>
          <w:szCs w:val="16"/>
        </w:rPr>
        <w:t>presided over 4 hearings in 2023</w:t>
      </w:r>
      <w:r>
        <w:rPr>
          <w:rFonts w:ascii="Arial" w:hAnsi="Arial" w:cs="Arial"/>
          <w:color w:val="000000"/>
          <w:sz w:val="16"/>
          <w:szCs w:val="16"/>
        </w:rPr>
        <w:t>–</w:t>
      </w:r>
      <w:r w:rsidRPr="002A7CCA">
        <w:rPr>
          <w:rFonts w:ascii="Arial" w:hAnsi="Arial" w:cs="Arial"/>
          <w:color w:val="000000"/>
          <w:sz w:val="16"/>
          <w:szCs w:val="16"/>
        </w:rPr>
        <w:t xml:space="preserve">24. </w:t>
      </w:r>
    </w:p>
    <w:p w14:paraId="253B8D30" w14:textId="77777777" w:rsidR="00D06D61" w:rsidRPr="0013532F" w:rsidRDefault="00D06D61" w:rsidP="00D06D61">
      <w:pPr>
        <w:pStyle w:val="ListParagraph"/>
        <w:numPr>
          <w:ilvl w:val="0"/>
          <w:numId w:val="3"/>
        </w:numPr>
        <w:spacing w:after="0" w:line="256" w:lineRule="auto"/>
        <w:ind w:left="284" w:hanging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The actual fees received by Mr Mullins this year includes payment for one hearing held in 2022–23. </w:t>
      </w:r>
    </w:p>
    <w:p w14:paraId="143959F7" w14:textId="77777777" w:rsidR="00D06D61" w:rsidRPr="00B14974" w:rsidRDefault="00D06D61" w:rsidP="00246C9E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8525" w14:textId="77777777" w:rsidR="00FD3F72" w:rsidRDefault="00FD3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005A" w14:textId="77777777" w:rsidR="00FD3F72" w:rsidRDefault="00FD3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C2F5" w14:textId="77777777" w:rsidR="00FD3F72" w:rsidRDefault="00FD3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68A1" w14:textId="77777777" w:rsidR="005B5BF8" w:rsidRDefault="005B5BF8" w:rsidP="00246C9E">
      <w:pPr>
        <w:spacing w:after="0" w:line="240" w:lineRule="auto"/>
      </w:pPr>
      <w:r>
        <w:separator/>
      </w:r>
    </w:p>
  </w:footnote>
  <w:footnote w:type="continuationSeparator" w:id="0">
    <w:p w14:paraId="66E1E424" w14:textId="77777777" w:rsidR="005B5BF8" w:rsidRDefault="005B5BF8" w:rsidP="0024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7A4B" w14:textId="5087BA18" w:rsidR="00246C9E" w:rsidRDefault="00EB349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FAFEA4" wp14:editId="37C4F3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5547095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F06CA" w14:textId="6CF46160" w:rsidR="00EB3495" w:rsidRPr="00EB3495" w:rsidRDefault="00EB3495" w:rsidP="00EB34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34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AFE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03F06CA" w14:textId="6CF46160" w:rsidR="00EB3495" w:rsidRPr="00EB3495" w:rsidRDefault="00EB3495" w:rsidP="00EB34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34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5060" w14:textId="31C0E7F3" w:rsidR="00E64ADF" w:rsidRPr="008949DB" w:rsidRDefault="00EB3495" w:rsidP="00E64ADF">
    <w:pPr>
      <w:pStyle w:val="Header"/>
      <w:rPr>
        <w:b/>
        <w:bCs/>
      </w:rPr>
    </w:pPr>
    <w:r>
      <w:rPr>
        <w:b/>
        <w:bCs/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8F2A78" wp14:editId="63966097">
              <wp:simplePos x="914400" y="45206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1459296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E0C35" w14:textId="37072A9E" w:rsidR="00EB3495" w:rsidRPr="00EB3495" w:rsidRDefault="00EB3495" w:rsidP="00EB34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34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F2A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45E0C35" w14:textId="37072A9E" w:rsidR="00EB3495" w:rsidRPr="00EB3495" w:rsidRDefault="00EB3495" w:rsidP="00EB34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34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F0694B" w14:textId="2D1A2D98" w:rsidR="00246C9E" w:rsidRPr="008949DB" w:rsidRDefault="00246C9E" w:rsidP="008949DB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15DE" w14:textId="66D34666" w:rsidR="00246C9E" w:rsidRDefault="00EB349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409B9C" wp14:editId="099DFE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4909258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F880A" w14:textId="6302C511" w:rsidR="00EB3495" w:rsidRPr="00EB3495" w:rsidRDefault="00EB3495" w:rsidP="00EB34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34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09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2AF880A" w14:textId="6302C511" w:rsidR="00EB3495" w:rsidRPr="00EB3495" w:rsidRDefault="00EB3495" w:rsidP="00EB34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34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6FB"/>
    <w:multiLevelType w:val="hybridMultilevel"/>
    <w:tmpl w:val="9916473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8906C5"/>
    <w:multiLevelType w:val="hybridMultilevel"/>
    <w:tmpl w:val="CB787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25DE"/>
    <w:multiLevelType w:val="hybridMultilevel"/>
    <w:tmpl w:val="C256D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0370"/>
    <w:multiLevelType w:val="hybridMultilevel"/>
    <w:tmpl w:val="1E26F1B2"/>
    <w:lvl w:ilvl="0" w:tplc="120E185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681312">
    <w:abstractNumId w:val="1"/>
  </w:num>
  <w:num w:numId="2" w16cid:durableId="687607908">
    <w:abstractNumId w:val="3"/>
  </w:num>
  <w:num w:numId="3" w16cid:durableId="884565736">
    <w:abstractNumId w:val="0"/>
  </w:num>
  <w:num w:numId="4" w16cid:durableId="187114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uBUopeqowjdwhXOyJHPUFFgeRsoIq7Jk3n3wCUdjR3+5Pi1QQiN8qCFY+fwc2lvkOxs/bJGlCDSsJACPrAxKiw==" w:salt="pKYWjS4n+JFUIp9bRCCL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9E"/>
    <w:rsid w:val="000063D5"/>
    <w:rsid w:val="00196E49"/>
    <w:rsid w:val="00200DEB"/>
    <w:rsid w:val="00246C9E"/>
    <w:rsid w:val="00260C83"/>
    <w:rsid w:val="002E0AAE"/>
    <w:rsid w:val="003A4BB3"/>
    <w:rsid w:val="00407CFD"/>
    <w:rsid w:val="00443FB7"/>
    <w:rsid w:val="005B5BF8"/>
    <w:rsid w:val="006121AD"/>
    <w:rsid w:val="00697F04"/>
    <w:rsid w:val="006C12EE"/>
    <w:rsid w:val="006D722B"/>
    <w:rsid w:val="006E23EC"/>
    <w:rsid w:val="00735E54"/>
    <w:rsid w:val="007A45E6"/>
    <w:rsid w:val="008775A1"/>
    <w:rsid w:val="008949DB"/>
    <w:rsid w:val="009C1DBB"/>
    <w:rsid w:val="00AB1BF4"/>
    <w:rsid w:val="00B63ADE"/>
    <w:rsid w:val="00D06D61"/>
    <w:rsid w:val="00DC41E9"/>
    <w:rsid w:val="00E378D9"/>
    <w:rsid w:val="00E62D12"/>
    <w:rsid w:val="00E64ADF"/>
    <w:rsid w:val="00EB3495"/>
    <w:rsid w:val="00EB7AC8"/>
    <w:rsid w:val="00F04DC3"/>
    <w:rsid w:val="00FD1803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B7FE1"/>
  <w15:chartTrackingRefBased/>
  <w15:docId w15:val="{FDCB3269-23D0-4BD0-9D64-4EFA58D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C9E"/>
  </w:style>
  <w:style w:type="paragraph" w:styleId="Footer">
    <w:name w:val="footer"/>
    <w:basedOn w:val="Normal"/>
    <w:link w:val="FooterChar"/>
    <w:uiPriority w:val="99"/>
    <w:unhideWhenUsed/>
    <w:rsid w:val="00246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C9E"/>
  </w:style>
  <w:style w:type="table" w:styleId="TableGrid">
    <w:name w:val="Table Grid"/>
    <w:basedOn w:val="TableNormal"/>
    <w:uiPriority w:val="39"/>
    <w:rsid w:val="00246C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C9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246C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6C9E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46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913AAF7-9D50-477F-9994-2E16FF6B1F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2203</Characters>
  <Application>Microsoft Office Word</Application>
  <DocSecurity>8</DocSecurity>
  <Lines>122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Crime and Corruption Commission QLD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Tyne Hamilton</cp:lastModifiedBy>
  <cp:revision>2</cp:revision>
  <cp:lastPrinted>2024-06-20T06:46:00Z</cp:lastPrinted>
  <dcterms:created xsi:type="dcterms:W3CDTF">2024-09-12T00:01:00Z</dcterms:created>
  <dcterms:modified xsi:type="dcterms:W3CDTF">2024-09-12T00:01:00Z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8e2f8ea,5caafc40,7fe849bc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8aef7c1-6a42-4fdf-9098-721c17b924c1_Enabled">
    <vt:lpwstr>true</vt:lpwstr>
  </property>
  <property fmtid="{D5CDD505-2E9C-101B-9397-08002B2CF9AE}" pid="6" name="MSIP_Label_88aef7c1-6a42-4fdf-9098-721c17b924c1_SetDate">
    <vt:lpwstr>2024-09-11T23:58:48Z</vt:lpwstr>
  </property>
  <property fmtid="{D5CDD505-2E9C-101B-9397-08002B2CF9AE}" pid="7" name="MSIP_Label_88aef7c1-6a42-4fdf-9098-721c17b924c1_Method">
    <vt:lpwstr>Privileged</vt:lpwstr>
  </property>
  <property fmtid="{D5CDD505-2E9C-101B-9397-08002B2CF9AE}" pid="8" name="MSIP_Label_88aef7c1-6a42-4fdf-9098-721c17b924c1_Name">
    <vt:lpwstr>Official</vt:lpwstr>
  </property>
  <property fmtid="{D5CDD505-2E9C-101B-9397-08002B2CF9AE}" pid="9" name="MSIP_Label_88aef7c1-6a42-4fdf-9098-721c17b924c1_SiteId">
    <vt:lpwstr>b47fbe09-f37e-4756-a0c9-f44c55bfb295</vt:lpwstr>
  </property>
  <property fmtid="{D5CDD505-2E9C-101B-9397-08002B2CF9AE}" pid="10" name="MSIP_Label_88aef7c1-6a42-4fdf-9098-721c17b924c1_ActionId">
    <vt:lpwstr>d0c519b3-d317-476f-a136-453c5ff8609b</vt:lpwstr>
  </property>
  <property fmtid="{D5CDD505-2E9C-101B-9397-08002B2CF9AE}" pid="11" name="MSIP_Label_88aef7c1-6a42-4fdf-9098-721c17b924c1_ContentBits">
    <vt:lpwstr>1</vt:lpwstr>
  </property>
</Properties>
</file>